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附件2：</w:t>
      </w:r>
    </w:p>
    <w:p>
      <w:pPr>
        <w:ind w:firstLine="3083" w:firstLineChars="700"/>
        <w:rPr>
          <w:rFonts w:ascii="华文中宋" w:hAnsi="华文中宋" w:eastAsia="华文中宋" w:cs="仿宋_GB2312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 w:cs="仿宋_GB2312"/>
          <w:b/>
          <w:color w:val="000000"/>
          <w:sz w:val="44"/>
          <w:szCs w:val="44"/>
        </w:rPr>
        <w:t>会议回执</w:t>
      </w:r>
    </w:p>
    <w:p>
      <w:pPr>
        <w:spacing w:line="200" w:lineRule="exact"/>
        <w:ind w:firstLine="879"/>
        <w:jc w:val="center"/>
        <w:rPr>
          <w:rFonts w:ascii="华文中宋" w:hAnsi="华文中宋" w:eastAsia="华文中宋" w:cs="仿宋_GB2312"/>
          <w:b/>
          <w:color w:val="000000"/>
          <w:sz w:val="44"/>
          <w:szCs w:val="44"/>
        </w:rPr>
      </w:pPr>
    </w:p>
    <w:tbl>
      <w:tblPr>
        <w:tblStyle w:val="3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93"/>
        <w:gridCol w:w="2835"/>
        <w:gridCol w:w="992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Cs w:val="32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Cs w:val="32"/>
              </w:rPr>
              <w:t>性别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Cs w:val="32"/>
              </w:rPr>
              <w:t>单   位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Cs w:val="32"/>
              </w:rPr>
              <w:t>是否住宿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kern w:val="0"/>
                <w:szCs w:val="32"/>
              </w:rPr>
              <w:t>住宿要求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70" w:type="dxa"/>
            <w:vAlign w:val="center"/>
          </w:tcPr>
          <w:p>
            <w:pPr>
              <w:spacing w:line="400" w:lineRule="exact"/>
              <w:ind w:firstLine="643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643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ind w:firstLine="643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ind w:firstLine="643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Cs w:val="32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32"/>
              </w:rPr>
              <w:t>□单住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70" w:type="dxa"/>
            <w:vAlign w:val="center"/>
          </w:tcPr>
          <w:p>
            <w:pPr>
              <w:spacing w:line="400" w:lineRule="exact"/>
              <w:ind w:firstLine="643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643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ind w:firstLine="643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ind w:firstLine="643"/>
              <w:jc w:val="center"/>
              <w:rPr>
                <w:rFonts w:ascii="仿宋" w:hAnsi="仿宋" w:eastAsia="仿宋" w:cs="仿宋_GB2312"/>
                <w:b/>
                <w:color w:val="000000"/>
                <w:kern w:val="0"/>
                <w:szCs w:val="32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32"/>
              </w:rPr>
              <w:t>□单住 □合住</w:t>
            </w:r>
          </w:p>
        </w:tc>
      </w:tr>
    </w:tbl>
    <w:p>
      <w:pPr>
        <w:jc w:val="left"/>
        <w:rPr>
          <w:rFonts w:ascii="仿宋" w:hAnsi="仿宋" w:eastAsia="仿宋" w:cs="仿宋"/>
          <w:b/>
          <w:sz w:val="28"/>
          <w:szCs w:val="32"/>
        </w:rPr>
      </w:pPr>
      <w:r>
        <w:rPr>
          <w:rFonts w:hint="eastAsia" w:ascii="仿宋" w:hAnsi="仿宋" w:eastAsia="仿宋" w:cs="仿宋"/>
          <w:b/>
          <w:sz w:val="28"/>
          <w:szCs w:val="32"/>
        </w:rPr>
        <w:t>备注：宾馆住宿协议价套房380元/间，商务标间</w:t>
      </w:r>
      <w:r>
        <w:rPr>
          <w:rFonts w:ascii="仿宋" w:hAnsi="仿宋" w:eastAsia="仿宋" w:cs="仿宋"/>
          <w:b/>
          <w:sz w:val="28"/>
          <w:szCs w:val="32"/>
        </w:rPr>
        <w:t>280元</w:t>
      </w:r>
      <w:r>
        <w:rPr>
          <w:rFonts w:hint="eastAsia" w:ascii="仿宋" w:hAnsi="仿宋" w:eastAsia="仿宋" w:cs="仿宋"/>
          <w:b/>
          <w:sz w:val="28"/>
          <w:szCs w:val="32"/>
        </w:rPr>
        <w:t>/间（含早餐）。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mRmYjg2ZDE4MjIxYzA4OGUyNDljODMxOTIxNDEifQ=="/>
  </w:docVars>
  <w:rsids>
    <w:rsidRoot w:val="51F23B7B"/>
    <w:rsid w:val="51F2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69</Characters>
  <Lines>0</Lines>
  <Paragraphs>0</Paragraphs>
  <TotalTime>0</TotalTime>
  <ScaleCrop>false</ScaleCrop>
  <LinksUpToDate>false</LinksUpToDate>
  <CharactersWithSpaces>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2024-05-09T01:13:00Z</dcterms:created>
  <dc:creator>DORAYAKI</dc:creator>
  <cp:lastModifiedBy>DORAYAKI</cp:lastModifiedBy>
  <dcterms:modified xsi:type="dcterms:W3CDTF">2024-05-09T01:14:33Z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A7F57BBBCABA44429A65AC7D4F35B360_11</vt:lpwstr>
  </property>
</Properties>
</file>