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ascii="仿宋" w:hAnsi="仿宋" w:eastAsia="仿宋"/>
          <w:bCs/>
          <w:szCs w:val="20"/>
        </w:rPr>
      </w:pPr>
      <w:r>
        <w:rPr>
          <w:rFonts w:ascii="仿宋" w:hAnsi="仿宋" w:eastAsia="仿宋"/>
          <w:bCs/>
          <w:szCs w:val="20"/>
        </w:rPr>
        <w:t>附件1：</w:t>
      </w:r>
    </w:p>
    <w:p>
      <w:pPr>
        <w:snapToGrid w:val="0"/>
        <w:jc w:val="center"/>
        <w:rPr>
          <w:rFonts w:eastAsia="华文中宋"/>
          <w:b/>
          <w:sz w:val="44"/>
          <w:szCs w:val="44"/>
        </w:rPr>
      </w:pPr>
      <w:r>
        <w:rPr>
          <w:rFonts w:eastAsia="华文中宋"/>
          <w:b/>
          <w:bCs/>
          <w:color w:val="000000"/>
          <w:kern w:val="0"/>
          <w:sz w:val="44"/>
          <w:szCs w:val="44"/>
        </w:rPr>
        <w:t>第八届江苏省高校测绘地理信息创新创业大赛报名</w:t>
      </w:r>
      <w:r>
        <w:rPr>
          <w:rFonts w:hint="eastAsia" w:eastAsia="华文中宋"/>
          <w:b/>
          <w:bCs/>
          <w:color w:val="000000"/>
          <w:kern w:val="0"/>
          <w:sz w:val="44"/>
          <w:szCs w:val="44"/>
        </w:rPr>
        <w:t>汇总</w:t>
      </w:r>
      <w:r>
        <w:rPr>
          <w:rFonts w:eastAsia="华文中宋"/>
          <w:b/>
          <w:bCs/>
          <w:color w:val="000000"/>
          <w:kern w:val="0"/>
          <w:sz w:val="44"/>
          <w:szCs w:val="44"/>
        </w:rPr>
        <w:t>表</w:t>
      </w:r>
    </w:p>
    <w:p>
      <w:pPr>
        <w:ind w:firstLine="420" w:firstLineChars="199"/>
        <w:jc w:val="left"/>
        <w:rPr>
          <w:rStyle w:val="7"/>
          <w:bCs/>
          <w:color w:val="000000"/>
          <w:sz w:val="21"/>
          <w:szCs w:val="21"/>
        </w:rPr>
      </w:pPr>
      <w:r>
        <w:rPr>
          <w:rStyle w:val="7"/>
          <w:bCs/>
          <w:color w:val="000000"/>
          <w:sz w:val="21"/>
          <w:szCs w:val="21"/>
        </w:rPr>
        <w:t>单</w:t>
      </w:r>
      <w:r>
        <w:rPr>
          <w:rStyle w:val="7"/>
          <w:rFonts w:hint="eastAsia"/>
          <w:bCs/>
          <w:color w:val="000000"/>
          <w:sz w:val="21"/>
          <w:szCs w:val="21"/>
        </w:rPr>
        <w:t xml:space="preserve"> </w:t>
      </w:r>
      <w:r>
        <w:rPr>
          <w:rStyle w:val="7"/>
          <w:bCs/>
          <w:color w:val="000000"/>
          <w:sz w:val="21"/>
          <w:szCs w:val="21"/>
        </w:rPr>
        <w:t>位：</w:t>
      </w:r>
    </w:p>
    <w:tbl>
      <w:tblPr>
        <w:tblStyle w:val="4"/>
        <w:tblW w:w="13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4394"/>
        <w:gridCol w:w="1701"/>
        <w:gridCol w:w="1984"/>
        <w:gridCol w:w="1701"/>
        <w:gridCol w:w="1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46" w:type="dxa"/>
            <w:vAlign w:val="center"/>
          </w:tcPr>
          <w:p>
            <w:pPr>
              <w:spacing w:line="240" w:lineRule="exact"/>
              <w:jc w:val="center"/>
              <w:rPr>
                <w:rFonts w:eastAsia="仿宋"/>
                <w:b/>
                <w:kern w:val="0"/>
                <w:sz w:val="24"/>
              </w:rPr>
            </w:pPr>
            <w:r>
              <w:rPr>
                <w:rFonts w:hint="eastAsia" w:eastAsia="仿宋"/>
                <w:b/>
                <w:kern w:val="0"/>
                <w:sz w:val="24"/>
              </w:rPr>
              <w:t>编 号</w:t>
            </w:r>
          </w:p>
        </w:tc>
        <w:tc>
          <w:tcPr>
            <w:tcW w:w="1276" w:type="dxa"/>
            <w:vAlign w:val="center"/>
          </w:tcPr>
          <w:p>
            <w:pPr>
              <w:spacing w:line="240" w:lineRule="exact"/>
              <w:jc w:val="center"/>
              <w:rPr>
                <w:rStyle w:val="7"/>
                <w:rFonts w:eastAsia="仿宋"/>
                <w:bCs/>
                <w:color w:val="000000"/>
                <w:sz w:val="24"/>
              </w:rPr>
            </w:pPr>
            <w:r>
              <w:rPr>
                <w:rFonts w:hint="eastAsia" w:eastAsia="仿宋"/>
                <w:b/>
                <w:kern w:val="0"/>
                <w:sz w:val="24"/>
              </w:rPr>
              <w:t>参赛类型</w:t>
            </w:r>
          </w:p>
        </w:tc>
        <w:tc>
          <w:tcPr>
            <w:tcW w:w="4394" w:type="dxa"/>
            <w:vAlign w:val="center"/>
          </w:tcPr>
          <w:p>
            <w:pPr>
              <w:spacing w:line="240" w:lineRule="exact"/>
              <w:jc w:val="center"/>
              <w:rPr>
                <w:rFonts w:eastAsia="仿宋"/>
                <w:b/>
                <w:kern w:val="0"/>
                <w:sz w:val="24"/>
              </w:rPr>
            </w:pPr>
            <w:r>
              <w:rPr>
                <w:rFonts w:hint="eastAsia" w:eastAsia="仿宋"/>
                <w:b/>
                <w:kern w:val="0"/>
                <w:sz w:val="24"/>
              </w:rPr>
              <w:t>参赛作品名称</w:t>
            </w:r>
          </w:p>
        </w:tc>
        <w:tc>
          <w:tcPr>
            <w:tcW w:w="1701" w:type="dxa"/>
            <w:vAlign w:val="center"/>
          </w:tcPr>
          <w:p>
            <w:pPr>
              <w:spacing w:line="240" w:lineRule="exact"/>
              <w:jc w:val="center"/>
              <w:rPr>
                <w:rFonts w:eastAsia="仿宋"/>
                <w:b/>
                <w:kern w:val="0"/>
                <w:sz w:val="24"/>
              </w:rPr>
            </w:pPr>
            <w:r>
              <w:rPr>
                <w:rFonts w:eastAsia="仿宋"/>
                <w:b/>
                <w:kern w:val="0"/>
                <w:sz w:val="24"/>
              </w:rPr>
              <w:t>选手姓名</w:t>
            </w:r>
          </w:p>
        </w:tc>
        <w:tc>
          <w:tcPr>
            <w:tcW w:w="1984" w:type="dxa"/>
            <w:vAlign w:val="center"/>
          </w:tcPr>
          <w:p>
            <w:pPr>
              <w:spacing w:line="240" w:lineRule="exact"/>
              <w:jc w:val="center"/>
              <w:rPr>
                <w:rFonts w:eastAsia="仿宋"/>
                <w:b/>
                <w:kern w:val="0"/>
                <w:sz w:val="24"/>
              </w:rPr>
            </w:pPr>
            <w:r>
              <w:rPr>
                <w:rFonts w:eastAsia="仿宋"/>
                <w:b/>
                <w:kern w:val="0"/>
                <w:sz w:val="24"/>
              </w:rPr>
              <w:t>专业</w:t>
            </w:r>
          </w:p>
        </w:tc>
        <w:tc>
          <w:tcPr>
            <w:tcW w:w="1701" w:type="dxa"/>
            <w:vAlign w:val="center"/>
          </w:tcPr>
          <w:p>
            <w:pPr>
              <w:spacing w:line="240" w:lineRule="exact"/>
              <w:jc w:val="center"/>
              <w:rPr>
                <w:rStyle w:val="7"/>
                <w:rFonts w:eastAsia="仿宋"/>
                <w:bCs/>
                <w:color w:val="000000"/>
                <w:sz w:val="24"/>
              </w:rPr>
            </w:pPr>
            <w:r>
              <w:rPr>
                <w:rStyle w:val="7"/>
                <w:rFonts w:eastAsia="仿宋"/>
                <w:bCs/>
                <w:color w:val="000000"/>
                <w:sz w:val="24"/>
              </w:rPr>
              <w:t>指导教师</w:t>
            </w:r>
          </w:p>
        </w:tc>
        <w:tc>
          <w:tcPr>
            <w:tcW w:w="1990" w:type="dxa"/>
            <w:vAlign w:val="center"/>
          </w:tcPr>
          <w:p>
            <w:pPr>
              <w:spacing w:line="240" w:lineRule="exact"/>
              <w:jc w:val="center"/>
              <w:rPr>
                <w:rStyle w:val="7"/>
                <w:rFonts w:eastAsia="仿宋"/>
                <w:bCs/>
                <w:color w:val="000000"/>
                <w:sz w:val="24"/>
              </w:rPr>
            </w:pPr>
            <w:r>
              <w:rPr>
                <w:rStyle w:val="7"/>
                <w:rFonts w:eastAsia="仿宋"/>
                <w:bCs/>
                <w:color w:val="000000"/>
                <w:sz w:val="24"/>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46" w:type="dxa"/>
            <w:vMerge w:val="restart"/>
          </w:tcPr>
          <w:p>
            <w:pPr>
              <w:snapToGrid w:val="0"/>
              <w:jc w:val="center"/>
              <w:rPr>
                <w:rStyle w:val="7"/>
                <w:bCs/>
                <w:color w:val="000000"/>
                <w:sz w:val="21"/>
                <w:szCs w:val="21"/>
              </w:rPr>
            </w:pPr>
          </w:p>
        </w:tc>
        <w:tc>
          <w:tcPr>
            <w:tcW w:w="1276" w:type="dxa"/>
            <w:vMerge w:val="restart"/>
            <w:vAlign w:val="center"/>
          </w:tcPr>
          <w:p>
            <w:pPr>
              <w:snapToGrid w:val="0"/>
              <w:jc w:val="center"/>
              <w:rPr>
                <w:rStyle w:val="7"/>
                <w:bCs/>
                <w:color w:val="000000"/>
                <w:sz w:val="21"/>
                <w:szCs w:val="21"/>
              </w:rPr>
            </w:pPr>
          </w:p>
        </w:tc>
        <w:tc>
          <w:tcPr>
            <w:tcW w:w="4394" w:type="dxa"/>
            <w:vMerge w:val="restart"/>
            <w:vAlign w:val="center"/>
          </w:tcPr>
          <w:p>
            <w:pPr>
              <w:jc w:val="center"/>
              <w:rPr>
                <w:rStyle w:val="7"/>
                <w:bCs/>
                <w:color w:val="000000"/>
                <w:sz w:val="21"/>
                <w:szCs w:val="21"/>
              </w:rPr>
            </w:pPr>
          </w:p>
        </w:tc>
        <w:tc>
          <w:tcPr>
            <w:tcW w:w="1701" w:type="dxa"/>
            <w:vAlign w:val="center"/>
          </w:tcPr>
          <w:p>
            <w:pPr>
              <w:jc w:val="center"/>
              <w:rPr>
                <w:rStyle w:val="7"/>
                <w:bCs/>
                <w:color w:val="000000"/>
                <w:sz w:val="21"/>
                <w:szCs w:val="21"/>
              </w:rPr>
            </w:pPr>
          </w:p>
        </w:tc>
        <w:tc>
          <w:tcPr>
            <w:tcW w:w="1984" w:type="dxa"/>
            <w:vAlign w:val="center"/>
          </w:tcPr>
          <w:p>
            <w:pPr>
              <w:jc w:val="center"/>
              <w:rPr>
                <w:rStyle w:val="7"/>
                <w:bCs/>
                <w:color w:val="000000"/>
                <w:sz w:val="21"/>
                <w:szCs w:val="21"/>
              </w:rPr>
            </w:pPr>
          </w:p>
        </w:tc>
        <w:tc>
          <w:tcPr>
            <w:tcW w:w="1701" w:type="dxa"/>
            <w:vMerge w:val="restart"/>
            <w:vAlign w:val="center"/>
          </w:tcPr>
          <w:p>
            <w:pPr>
              <w:jc w:val="center"/>
              <w:rPr>
                <w:rStyle w:val="7"/>
                <w:bCs/>
                <w:color w:val="000000"/>
                <w:sz w:val="21"/>
                <w:szCs w:val="21"/>
              </w:rPr>
            </w:pPr>
          </w:p>
        </w:tc>
        <w:tc>
          <w:tcPr>
            <w:tcW w:w="1990" w:type="dxa"/>
            <w:vMerge w:val="restart"/>
            <w:vAlign w:val="center"/>
          </w:tcPr>
          <w:p>
            <w:pPr>
              <w:jc w:val="center"/>
              <w:rPr>
                <w:rStyle w:val="7"/>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46" w:type="dxa"/>
            <w:vMerge w:val="continue"/>
          </w:tcPr>
          <w:p>
            <w:pPr>
              <w:snapToGrid w:val="0"/>
              <w:jc w:val="center"/>
              <w:rPr>
                <w:rStyle w:val="7"/>
                <w:bCs/>
                <w:color w:val="000000"/>
                <w:sz w:val="21"/>
                <w:szCs w:val="21"/>
              </w:rPr>
            </w:pPr>
          </w:p>
        </w:tc>
        <w:tc>
          <w:tcPr>
            <w:tcW w:w="1276" w:type="dxa"/>
            <w:vMerge w:val="continue"/>
            <w:vAlign w:val="center"/>
          </w:tcPr>
          <w:p>
            <w:pPr>
              <w:snapToGrid w:val="0"/>
              <w:jc w:val="center"/>
              <w:rPr>
                <w:rStyle w:val="7"/>
                <w:bCs/>
                <w:color w:val="000000"/>
                <w:sz w:val="21"/>
                <w:szCs w:val="21"/>
              </w:rPr>
            </w:pPr>
          </w:p>
        </w:tc>
        <w:tc>
          <w:tcPr>
            <w:tcW w:w="4394" w:type="dxa"/>
            <w:vMerge w:val="continue"/>
            <w:vAlign w:val="center"/>
          </w:tcPr>
          <w:p>
            <w:pPr>
              <w:jc w:val="center"/>
              <w:rPr>
                <w:rStyle w:val="7"/>
                <w:bCs/>
                <w:color w:val="000000"/>
                <w:sz w:val="21"/>
                <w:szCs w:val="21"/>
              </w:rPr>
            </w:pPr>
          </w:p>
        </w:tc>
        <w:tc>
          <w:tcPr>
            <w:tcW w:w="1701" w:type="dxa"/>
            <w:vAlign w:val="center"/>
          </w:tcPr>
          <w:p>
            <w:pPr>
              <w:jc w:val="center"/>
              <w:rPr>
                <w:rStyle w:val="7"/>
                <w:bCs/>
                <w:color w:val="000000"/>
                <w:sz w:val="21"/>
                <w:szCs w:val="21"/>
              </w:rPr>
            </w:pPr>
          </w:p>
        </w:tc>
        <w:tc>
          <w:tcPr>
            <w:tcW w:w="1984" w:type="dxa"/>
            <w:vAlign w:val="center"/>
          </w:tcPr>
          <w:p>
            <w:pPr>
              <w:jc w:val="center"/>
              <w:rPr>
                <w:rStyle w:val="7"/>
                <w:bCs/>
                <w:color w:val="000000"/>
                <w:sz w:val="21"/>
                <w:szCs w:val="21"/>
              </w:rPr>
            </w:pPr>
          </w:p>
        </w:tc>
        <w:tc>
          <w:tcPr>
            <w:tcW w:w="1701" w:type="dxa"/>
            <w:vMerge w:val="continue"/>
            <w:vAlign w:val="center"/>
          </w:tcPr>
          <w:p>
            <w:pPr>
              <w:jc w:val="center"/>
              <w:rPr>
                <w:rStyle w:val="7"/>
                <w:bCs/>
                <w:color w:val="000000"/>
                <w:sz w:val="21"/>
                <w:szCs w:val="21"/>
              </w:rPr>
            </w:pPr>
          </w:p>
        </w:tc>
        <w:tc>
          <w:tcPr>
            <w:tcW w:w="1990" w:type="dxa"/>
            <w:vMerge w:val="continue"/>
            <w:vAlign w:val="center"/>
          </w:tcPr>
          <w:p>
            <w:pPr>
              <w:jc w:val="center"/>
              <w:rPr>
                <w:rStyle w:val="7"/>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46" w:type="dxa"/>
            <w:vMerge w:val="continue"/>
          </w:tcPr>
          <w:p>
            <w:pPr>
              <w:snapToGrid w:val="0"/>
              <w:jc w:val="center"/>
              <w:rPr>
                <w:rStyle w:val="7"/>
                <w:bCs/>
                <w:color w:val="000000"/>
                <w:sz w:val="21"/>
                <w:szCs w:val="21"/>
              </w:rPr>
            </w:pPr>
          </w:p>
        </w:tc>
        <w:tc>
          <w:tcPr>
            <w:tcW w:w="1276" w:type="dxa"/>
            <w:vMerge w:val="continue"/>
            <w:vAlign w:val="center"/>
          </w:tcPr>
          <w:p>
            <w:pPr>
              <w:snapToGrid w:val="0"/>
              <w:jc w:val="center"/>
              <w:rPr>
                <w:rStyle w:val="7"/>
                <w:bCs/>
                <w:color w:val="000000"/>
                <w:sz w:val="21"/>
                <w:szCs w:val="21"/>
              </w:rPr>
            </w:pPr>
          </w:p>
        </w:tc>
        <w:tc>
          <w:tcPr>
            <w:tcW w:w="4394" w:type="dxa"/>
            <w:vMerge w:val="continue"/>
            <w:vAlign w:val="center"/>
          </w:tcPr>
          <w:p>
            <w:pPr>
              <w:jc w:val="center"/>
              <w:rPr>
                <w:rStyle w:val="7"/>
                <w:bCs/>
                <w:color w:val="000000"/>
                <w:sz w:val="21"/>
                <w:szCs w:val="21"/>
              </w:rPr>
            </w:pPr>
          </w:p>
        </w:tc>
        <w:tc>
          <w:tcPr>
            <w:tcW w:w="1701" w:type="dxa"/>
            <w:vAlign w:val="center"/>
          </w:tcPr>
          <w:p>
            <w:pPr>
              <w:jc w:val="center"/>
              <w:rPr>
                <w:rStyle w:val="7"/>
                <w:bCs/>
                <w:color w:val="000000"/>
                <w:sz w:val="21"/>
                <w:szCs w:val="21"/>
              </w:rPr>
            </w:pPr>
          </w:p>
        </w:tc>
        <w:tc>
          <w:tcPr>
            <w:tcW w:w="1984" w:type="dxa"/>
            <w:vAlign w:val="center"/>
          </w:tcPr>
          <w:p>
            <w:pPr>
              <w:jc w:val="center"/>
              <w:rPr>
                <w:rStyle w:val="7"/>
                <w:bCs/>
                <w:color w:val="000000"/>
                <w:sz w:val="21"/>
                <w:szCs w:val="21"/>
              </w:rPr>
            </w:pPr>
          </w:p>
        </w:tc>
        <w:tc>
          <w:tcPr>
            <w:tcW w:w="1701" w:type="dxa"/>
            <w:vMerge w:val="continue"/>
            <w:vAlign w:val="center"/>
          </w:tcPr>
          <w:p>
            <w:pPr>
              <w:jc w:val="center"/>
              <w:rPr>
                <w:rStyle w:val="7"/>
                <w:bCs/>
                <w:color w:val="000000"/>
                <w:sz w:val="21"/>
                <w:szCs w:val="21"/>
              </w:rPr>
            </w:pPr>
          </w:p>
        </w:tc>
        <w:tc>
          <w:tcPr>
            <w:tcW w:w="1990" w:type="dxa"/>
            <w:vMerge w:val="continue"/>
            <w:vAlign w:val="center"/>
          </w:tcPr>
          <w:p>
            <w:pPr>
              <w:jc w:val="center"/>
              <w:rPr>
                <w:rStyle w:val="7"/>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46" w:type="dxa"/>
            <w:vMerge w:val="restart"/>
          </w:tcPr>
          <w:p>
            <w:pPr>
              <w:snapToGrid w:val="0"/>
              <w:jc w:val="center"/>
              <w:rPr>
                <w:rStyle w:val="7"/>
                <w:bCs/>
                <w:color w:val="000000"/>
                <w:sz w:val="21"/>
                <w:szCs w:val="21"/>
              </w:rPr>
            </w:pPr>
          </w:p>
        </w:tc>
        <w:tc>
          <w:tcPr>
            <w:tcW w:w="1276" w:type="dxa"/>
            <w:vMerge w:val="restart"/>
            <w:vAlign w:val="center"/>
          </w:tcPr>
          <w:p>
            <w:pPr>
              <w:snapToGrid w:val="0"/>
              <w:jc w:val="center"/>
              <w:rPr>
                <w:rStyle w:val="7"/>
                <w:bCs/>
                <w:color w:val="000000"/>
                <w:sz w:val="21"/>
                <w:szCs w:val="21"/>
              </w:rPr>
            </w:pPr>
          </w:p>
        </w:tc>
        <w:tc>
          <w:tcPr>
            <w:tcW w:w="4394" w:type="dxa"/>
            <w:vMerge w:val="restart"/>
            <w:vAlign w:val="center"/>
          </w:tcPr>
          <w:p>
            <w:pPr>
              <w:jc w:val="center"/>
              <w:rPr>
                <w:rStyle w:val="7"/>
                <w:bCs/>
                <w:color w:val="000000"/>
                <w:sz w:val="21"/>
                <w:szCs w:val="21"/>
              </w:rPr>
            </w:pPr>
          </w:p>
        </w:tc>
        <w:tc>
          <w:tcPr>
            <w:tcW w:w="1701" w:type="dxa"/>
            <w:vAlign w:val="center"/>
          </w:tcPr>
          <w:p>
            <w:pPr>
              <w:jc w:val="center"/>
              <w:rPr>
                <w:rStyle w:val="7"/>
                <w:bCs/>
                <w:color w:val="000000"/>
                <w:sz w:val="21"/>
                <w:szCs w:val="21"/>
              </w:rPr>
            </w:pPr>
          </w:p>
        </w:tc>
        <w:tc>
          <w:tcPr>
            <w:tcW w:w="1984" w:type="dxa"/>
            <w:vAlign w:val="center"/>
          </w:tcPr>
          <w:p>
            <w:pPr>
              <w:jc w:val="center"/>
              <w:rPr>
                <w:rStyle w:val="7"/>
                <w:bCs/>
                <w:color w:val="000000"/>
                <w:sz w:val="21"/>
                <w:szCs w:val="21"/>
              </w:rPr>
            </w:pPr>
          </w:p>
        </w:tc>
        <w:tc>
          <w:tcPr>
            <w:tcW w:w="1701" w:type="dxa"/>
            <w:vMerge w:val="restart"/>
            <w:vAlign w:val="center"/>
          </w:tcPr>
          <w:p>
            <w:pPr>
              <w:jc w:val="center"/>
              <w:rPr>
                <w:rStyle w:val="7"/>
                <w:bCs/>
                <w:color w:val="000000"/>
                <w:sz w:val="21"/>
                <w:szCs w:val="21"/>
              </w:rPr>
            </w:pPr>
          </w:p>
        </w:tc>
        <w:tc>
          <w:tcPr>
            <w:tcW w:w="1990" w:type="dxa"/>
            <w:vMerge w:val="restart"/>
            <w:vAlign w:val="center"/>
          </w:tcPr>
          <w:p>
            <w:pPr>
              <w:jc w:val="center"/>
              <w:rPr>
                <w:rStyle w:val="7"/>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46" w:type="dxa"/>
            <w:vMerge w:val="continue"/>
          </w:tcPr>
          <w:p>
            <w:pPr>
              <w:snapToGrid w:val="0"/>
              <w:jc w:val="center"/>
              <w:rPr>
                <w:rStyle w:val="7"/>
                <w:bCs/>
                <w:color w:val="000000"/>
                <w:sz w:val="21"/>
                <w:szCs w:val="21"/>
              </w:rPr>
            </w:pPr>
          </w:p>
        </w:tc>
        <w:tc>
          <w:tcPr>
            <w:tcW w:w="1276" w:type="dxa"/>
            <w:vMerge w:val="continue"/>
            <w:vAlign w:val="center"/>
          </w:tcPr>
          <w:p>
            <w:pPr>
              <w:snapToGrid w:val="0"/>
              <w:jc w:val="center"/>
              <w:rPr>
                <w:rStyle w:val="7"/>
                <w:bCs/>
                <w:color w:val="000000"/>
                <w:sz w:val="21"/>
                <w:szCs w:val="21"/>
              </w:rPr>
            </w:pPr>
          </w:p>
        </w:tc>
        <w:tc>
          <w:tcPr>
            <w:tcW w:w="4394" w:type="dxa"/>
            <w:vMerge w:val="continue"/>
            <w:vAlign w:val="center"/>
          </w:tcPr>
          <w:p>
            <w:pPr>
              <w:jc w:val="center"/>
              <w:rPr>
                <w:rStyle w:val="7"/>
                <w:bCs/>
                <w:color w:val="000000"/>
                <w:sz w:val="21"/>
                <w:szCs w:val="21"/>
              </w:rPr>
            </w:pPr>
          </w:p>
        </w:tc>
        <w:tc>
          <w:tcPr>
            <w:tcW w:w="1701" w:type="dxa"/>
            <w:vAlign w:val="center"/>
          </w:tcPr>
          <w:p>
            <w:pPr>
              <w:jc w:val="center"/>
              <w:rPr>
                <w:rStyle w:val="7"/>
                <w:bCs/>
                <w:color w:val="000000"/>
                <w:sz w:val="21"/>
                <w:szCs w:val="21"/>
              </w:rPr>
            </w:pPr>
          </w:p>
        </w:tc>
        <w:tc>
          <w:tcPr>
            <w:tcW w:w="1984" w:type="dxa"/>
            <w:vAlign w:val="center"/>
          </w:tcPr>
          <w:p>
            <w:pPr>
              <w:jc w:val="center"/>
              <w:rPr>
                <w:rStyle w:val="7"/>
                <w:bCs/>
                <w:color w:val="000000"/>
                <w:sz w:val="21"/>
                <w:szCs w:val="21"/>
              </w:rPr>
            </w:pPr>
          </w:p>
        </w:tc>
        <w:tc>
          <w:tcPr>
            <w:tcW w:w="1701" w:type="dxa"/>
            <w:vMerge w:val="continue"/>
            <w:vAlign w:val="center"/>
          </w:tcPr>
          <w:p>
            <w:pPr>
              <w:jc w:val="center"/>
              <w:rPr>
                <w:rStyle w:val="7"/>
                <w:bCs/>
                <w:color w:val="000000"/>
                <w:sz w:val="21"/>
                <w:szCs w:val="21"/>
              </w:rPr>
            </w:pPr>
          </w:p>
        </w:tc>
        <w:tc>
          <w:tcPr>
            <w:tcW w:w="1990" w:type="dxa"/>
            <w:vMerge w:val="continue"/>
            <w:vAlign w:val="center"/>
          </w:tcPr>
          <w:p>
            <w:pPr>
              <w:jc w:val="center"/>
              <w:rPr>
                <w:rStyle w:val="7"/>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46" w:type="dxa"/>
            <w:vMerge w:val="continue"/>
          </w:tcPr>
          <w:p>
            <w:pPr>
              <w:snapToGrid w:val="0"/>
              <w:jc w:val="center"/>
              <w:rPr>
                <w:rStyle w:val="7"/>
                <w:bCs/>
                <w:color w:val="000000"/>
                <w:sz w:val="21"/>
                <w:szCs w:val="21"/>
              </w:rPr>
            </w:pPr>
          </w:p>
        </w:tc>
        <w:tc>
          <w:tcPr>
            <w:tcW w:w="1276" w:type="dxa"/>
            <w:vMerge w:val="continue"/>
            <w:vAlign w:val="center"/>
          </w:tcPr>
          <w:p>
            <w:pPr>
              <w:snapToGrid w:val="0"/>
              <w:jc w:val="center"/>
              <w:rPr>
                <w:rStyle w:val="7"/>
                <w:bCs/>
                <w:color w:val="000000"/>
                <w:sz w:val="21"/>
                <w:szCs w:val="21"/>
              </w:rPr>
            </w:pPr>
          </w:p>
        </w:tc>
        <w:tc>
          <w:tcPr>
            <w:tcW w:w="4394" w:type="dxa"/>
            <w:vMerge w:val="continue"/>
            <w:vAlign w:val="center"/>
          </w:tcPr>
          <w:p>
            <w:pPr>
              <w:jc w:val="center"/>
              <w:rPr>
                <w:rStyle w:val="7"/>
                <w:bCs/>
                <w:color w:val="000000"/>
                <w:sz w:val="21"/>
                <w:szCs w:val="21"/>
              </w:rPr>
            </w:pPr>
          </w:p>
        </w:tc>
        <w:tc>
          <w:tcPr>
            <w:tcW w:w="1701" w:type="dxa"/>
            <w:vAlign w:val="center"/>
          </w:tcPr>
          <w:p>
            <w:pPr>
              <w:jc w:val="center"/>
              <w:rPr>
                <w:rStyle w:val="7"/>
                <w:bCs/>
                <w:color w:val="000000"/>
                <w:sz w:val="21"/>
                <w:szCs w:val="21"/>
              </w:rPr>
            </w:pPr>
          </w:p>
        </w:tc>
        <w:tc>
          <w:tcPr>
            <w:tcW w:w="1984" w:type="dxa"/>
            <w:vAlign w:val="center"/>
          </w:tcPr>
          <w:p>
            <w:pPr>
              <w:jc w:val="center"/>
              <w:rPr>
                <w:rStyle w:val="7"/>
                <w:bCs/>
                <w:color w:val="000000"/>
                <w:sz w:val="21"/>
                <w:szCs w:val="21"/>
              </w:rPr>
            </w:pPr>
          </w:p>
        </w:tc>
        <w:tc>
          <w:tcPr>
            <w:tcW w:w="1701" w:type="dxa"/>
            <w:vMerge w:val="continue"/>
            <w:vAlign w:val="center"/>
          </w:tcPr>
          <w:p>
            <w:pPr>
              <w:jc w:val="center"/>
              <w:rPr>
                <w:rStyle w:val="7"/>
                <w:bCs/>
                <w:color w:val="000000"/>
                <w:sz w:val="21"/>
                <w:szCs w:val="21"/>
              </w:rPr>
            </w:pPr>
          </w:p>
        </w:tc>
        <w:tc>
          <w:tcPr>
            <w:tcW w:w="1990" w:type="dxa"/>
            <w:vMerge w:val="continue"/>
            <w:vAlign w:val="center"/>
          </w:tcPr>
          <w:p>
            <w:pPr>
              <w:jc w:val="center"/>
              <w:rPr>
                <w:rStyle w:val="7"/>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46" w:type="dxa"/>
            <w:vMerge w:val="restart"/>
          </w:tcPr>
          <w:p>
            <w:pPr>
              <w:snapToGrid w:val="0"/>
              <w:jc w:val="center"/>
              <w:rPr>
                <w:rStyle w:val="7"/>
                <w:bCs/>
                <w:color w:val="000000"/>
                <w:sz w:val="21"/>
                <w:szCs w:val="21"/>
              </w:rPr>
            </w:pPr>
          </w:p>
        </w:tc>
        <w:tc>
          <w:tcPr>
            <w:tcW w:w="1276" w:type="dxa"/>
            <w:vMerge w:val="restart"/>
            <w:vAlign w:val="center"/>
          </w:tcPr>
          <w:p>
            <w:pPr>
              <w:snapToGrid w:val="0"/>
              <w:jc w:val="center"/>
              <w:rPr>
                <w:rStyle w:val="7"/>
                <w:bCs/>
                <w:color w:val="000000"/>
                <w:sz w:val="21"/>
                <w:szCs w:val="21"/>
              </w:rPr>
            </w:pPr>
          </w:p>
        </w:tc>
        <w:tc>
          <w:tcPr>
            <w:tcW w:w="4394" w:type="dxa"/>
            <w:vMerge w:val="restart"/>
            <w:vAlign w:val="center"/>
          </w:tcPr>
          <w:p>
            <w:pPr>
              <w:jc w:val="center"/>
              <w:rPr>
                <w:rStyle w:val="7"/>
                <w:bCs/>
                <w:color w:val="000000"/>
                <w:sz w:val="21"/>
                <w:szCs w:val="21"/>
              </w:rPr>
            </w:pPr>
          </w:p>
        </w:tc>
        <w:tc>
          <w:tcPr>
            <w:tcW w:w="1701" w:type="dxa"/>
            <w:vAlign w:val="center"/>
          </w:tcPr>
          <w:p>
            <w:pPr>
              <w:jc w:val="center"/>
              <w:rPr>
                <w:rStyle w:val="7"/>
                <w:bCs/>
                <w:color w:val="000000"/>
                <w:sz w:val="21"/>
                <w:szCs w:val="21"/>
              </w:rPr>
            </w:pPr>
          </w:p>
        </w:tc>
        <w:tc>
          <w:tcPr>
            <w:tcW w:w="1984" w:type="dxa"/>
            <w:vAlign w:val="center"/>
          </w:tcPr>
          <w:p>
            <w:pPr>
              <w:jc w:val="center"/>
              <w:rPr>
                <w:rStyle w:val="7"/>
                <w:bCs/>
                <w:color w:val="000000"/>
                <w:sz w:val="21"/>
                <w:szCs w:val="21"/>
              </w:rPr>
            </w:pPr>
          </w:p>
        </w:tc>
        <w:tc>
          <w:tcPr>
            <w:tcW w:w="1701" w:type="dxa"/>
            <w:vMerge w:val="restart"/>
            <w:vAlign w:val="center"/>
          </w:tcPr>
          <w:p>
            <w:pPr>
              <w:jc w:val="center"/>
              <w:rPr>
                <w:rStyle w:val="7"/>
                <w:bCs/>
                <w:color w:val="000000"/>
                <w:sz w:val="21"/>
                <w:szCs w:val="21"/>
              </w:rPr>
            </w:pPr>
          </w:p>
        </w:tc>
        <w:tc>
          <w:tcPr>
            <w:tcW w:w="1990" w:type="dxa"/>
            <w:vMerge w:val="restart"/>
            <w:vAlign w:val="center"/>
          </w:tcPr>
          <w:p>
            <w:pPr>
              <w:jc w:val="center"/>
              <w:rPr>
                <w:rStyle w:val="7"/>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46" w:type="dxa"/>
            <w:vMerge w:val="continue"/>
          </w:tcPr>
          <w:p>
            <w:pPr>
              <w:snapToGrid w:val="0"/>
              <w:jc w:val="center"/>
              <w:rPr>
                <w:rStyle w:val="7"/>
                <w:bCs/>
                <w:color w:val="000000"/>
                <w:sz w:val="21"/>
                <w:szCs w:val="21"/>
              </w:rPr>
            </w:pPr>
          </w:p>
        </w:tc>
        <w:tc>
          <w:tcPr>
            <w:tcW w:w="1276" w:type="dxa"/>
            <w:vMerge w:val="continue"/>
            <w:vAlign w:val="center"/>
          </w:tcPr>
          <w:p>
            <w:pPr>
              <w:snapToGrid w:val="0"/>
              <w:jc w:val="center"/>
              <w:rPr>
                <w:rStyle w:val="7"/>
                <w:bCs/>
                <w:color w:val="000000"/>
                <w:sz w:val="21"/>
                <w:szCs w:val="21"/>
              </w:rPr>
            </w:pPr>
          </w:p>
        </w:tc>
        <w:tc>
          <w:tcPr>
            <w:tcW w:w="4394" w:type="dxa"/>
            <w:vMerge w:val="continue"/>
            <w:vAlign w:val="center"/>
          </w:tcPr>
          <w:p>
            <w:pPr>
              <w:spacing w:before="217" w:beforeLines="50" w:after="217" w:afterLines="50"/>
              <w:jc w:val="center"/>
              <w:rPr>
                <w:rStyle w:val="7"/>
                <w:bCs/>
                <w:color w:val="000000"/>
                <w:sz w:val="21"/>
                <w:szCs w:val="21"/>
              </w:rPr>
            </w:pPr>
          </w:p>
        </w:tc>
        <w:tc>
          <w:tcPr>
            <w:tcW w:w="1701" w:type="dxa"/>
            <w:vAlign w:val="center"/>
          </w:tcPr>
          <w:p>
            <w:pPr>
              <w:jc w:val="center"/>
              <w:rPr>
                <w:rStyle w:val="7"/>
                <w:bCs/>
                <w:color w:val="000000"/>
                <w:sz w:val="21"/>
                <w:szCs w:val="21"/>
              </w:rPr>
            </w:pPr>
          </w:p>
        </w:tc>
        <w:tc>
          <w:tcPr>
            <w:tcW w:w="1984" w:type="dxa"/>
            <w:vAlign w:val="center"/>
          </w:tcPr>
          <w:p>
            <w:pPr>
              <w:jc w:val="center"/>
              <w:rPr>
                <w:rStyle w:val="7"/>
                <w:bCs/>
                <w:color w:val="000000"/>
                <w:sz w:val="21"/>
                <w:szCs w:val="21"/>
              </w:rPr>
            </w:pPr>
          </w:p>
        </w:tc>
        <w:tc>
          <w:tcPr>
            <w:tcW w:w="1701" w:type="dxa"/>
            <w:vMerge w:val="continue"/>
            <w:vAlign w:val="center"/>
          </w:tcPr>
          <w:p>
            <w:pPr>
              <w:spacing w:before="217" w:beforeLines="50" w:after="217" w:afterLines="50"/>
              <w:jc w:val="center"/>
              <w:rPr>
                <w:rStyle w:val="7"/>
                <w:bCs/>
                <w:color w:val="000000"/>
                <w:sz w:val="21"/>
                <w:szCs w:val="21"/>
              </w:rPr>
            </w:pPr>
          </w:p>
        </w:tc>
        <w:tc>
          <w:tcPr>
            <w:tcW w:w="1990" w:type="dxa"/>
            <w:vMerge w:val="continue"/>
            <w:vAlign w:val="center"/>
          </w:tcPr>
          <w:p>
            <w:pPr>
              <w:spacing w:before="217" w:beforeLines="50" w:after="217" w:afterLines="50"/>
              <w:jc w:val="center"/>
              <w:rPr>
                <w:rStyle w:val="7"/>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46" w:type="dxa"/>
            <w:vMerge w:val="continue"/>
          </w:tcPr>
          <w:p>
            <w:pPr>
              <w:snapToGrid w:val="0"/>
              <w:jc w:val="center"/>
              <w:rPr>
                <w:rStyle w:val="7"/>
                <w:bCs/>
                <w:color w:val="000000"/>
                <w:sz w:val="21"/>
                <w:szCs w:val="21"/>
              </w:rPr>
            </w:pPr>
          </w:p>
        </w:tc>
        <w:tc>
          <w:tcPr>
            <w:tcW w:w="1276" w:type="dxa"/>
            <w:vMerge w:val="continue"/>
            <w:vAlign w:val="center"/>
          </w:tcPr>
          <w:p>
            <w:pPr>
              <w:snapToGrid w:val="0"/>
              <w:jc w:val="center"/>
              <w:rPr>
                <w:rStyle w:val="7"/>
                <w:bCs/>
                <w:color w:val="000000"/>
                <w:sz w:val="21"/>
                <w:szCs w:val="21"/>
              </w:rPr>
            </w:pPr>
          </w:p>
        </w:tc>
        <w:tc>
          <w:tcPr>
            <w:tcW w:w="4394" w:type="dxa"/>
            <w:vMerge w:val="continue"/>
            <w:vAlign w:val="center"/>
          </w:tcPr>
          <w:p>
            <w:pPr>
              <w:spacing w:before="217" w:beforeLines="50" w:after="217" w:afterLines="50"/>
              <w:jc w:val="center"/>
              <w:rPr>
                <w:rStyle w:val="7"/>
                <w:bCs/>
                <w:color w:val="000000"/>
                <w:sz w:val="21"/>
                <w:szCs w:val="21"/>
              </w:rPr>
            </w:pPr>
          </w:p>
        </w:tc>
        <w:tc>
          <w:tcPr>
            <w:tcW w:w="1701" w:type="dxa"/>
            <w:vAlign w:val="center"/>
          </w:tcPr>
          <w:p>
            <w:pPr>
              <w:jc w:val="center"/>
              <w:rPr>
                <w:rStyle w:val="7"/>
                <w:bCs/>
                <w:color w:val="000000"/>
                <w:sz w:val="21"/>
                <w:szCs w:val="21"/>
              </w:rPr>
            </w:pPr>
          </w:p>
        </w:tc>
        <w:tc>
          <w:tcPr>
            <w:tcW w:w="1984" w:type="dxa"/>
            <w:vAlign w:val="center"/>
          </w:tcPr>
          <w:p>
            <w:pPr>
              <w:jc w:val="center"/>
              <w:rPr>
                <w:rStyle w:val="7"/>
                <w:bCs/>
                <w:color w:val="000000"/>
                <w:sz w:val="21"/>
                <w:szCs w:val="21"/>
              </w:rPr>
            </w:pPr>
          </w:p>
        </w:tc>
        <w:tc>
          <w:tcPr>
            <w:tcW w:w="1701" w:type="dxa"/>
            <w:vMerge w:val="continue"/>
            <w:vAlign w:val="center"/>
          </w:tcPr>
          <w:p>
            <w:pPr>
              <w:spacing w:before="217" w:beforeLines="50" w:after="217" w:afterLines="50"/>
              <w:jc w:val="center"/>
              <w:rPr>
                <w:rStyle w:val="7"/>
                <w:bCs/>
                <w:color w:val="000000"/>
                <w:sz w:val="21"/>
                <w:szCs w:val="21"/>
              </w:rPr>
            </w:pPr>
          </w:p>
        </w:tc>
        <w:tc>
          <w:tcPr>
            <w:tcW w:w="1990" w:type="dxa"/>
            <w:vMerge w:val="continue"/>
            <w:vAlign w:val="center"/>
          </w:tcPr>
          <w:p>
            <w:pPr>
              <w:spacing w:before="217" w:beforeLines="50" w:after="217" w:afterLines="50"/>
              <w:jc w:val="center"/>
              <w:rPr>
                <w:rStyle w:val="7"/>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2122" w:type="dxa"/>
            <w:gridSpan w:val="2"/>
            <w:vMerge w:val="restart"/>
            <w:vAlign w:val="center"/>
          </w:tcPr>
          <w:p>
            <w:pPr>
              <w:spacing w:line="240" w:lineRule="exact"/>
              <w:jc w:val="center"/>
              <w:rPr>
                <w:rFonts w:eastAsia="仿宋"/>
                <w:kern w:val="0"/>
              </w:rPr>
            </w:pPr>
            <w:r>
              <w:rPr>
                <w:rFonts w:eastAsia="仿宋"/>
                <w:b/>
                <w:kern w:val="0"/>
                <w:sz w:val="24"/>
              </w:rPr>
              <w:t>领队信息</w:t>
            </w:r>
          </w:p>
        </w:tc>
        <w:tc>
          <w:tcPr>
            <w:tcW w:w="4394" w:type="dxa"/>
            <w:vAlign w:val="center"/>
          </w:tcPr>
          <w:p>
            <w:pPr>
              <w:spacing w:line="240" w:lineRule="exact"/>
              <w:jc w:val="center"/>
              <w:rPr>
                <w:rFonts w:eastAsia="仿宋"/>
                <w:b/>
                <w:kern w:val="0"/>
                <w:sz w:val="24"/>
              </w:rPr>
            </w:pPr>
            <w:r>
              <w:rPr>
                <w:rFonts w:eastAsia="仿宋"/>
                <w:b/>
                <w:kern w:val="0"/>
                <w:sz w:val="24"/>
              </w:rPr>
              <w:t>姓 名</w:t>
            </w:r>
          </w:p>
        </w:tc>
        <w:tc>
          <w:tcPr>
            <w:tcW w:w="1701" w:type="dxa"/>
            <w:vAlign w:val="center"/>
          </w:tcPr>
          <w:p>
            <w:pPr>
              <w:spacing w:line="240" w:lineRule="exact"/>
              <w:jc w:val="center"/>
              <w:rPr>
                <w:rFonts w:eastAsia="仿宋"/>
                <w:b/>
                <w:kern w:val="0"/>
                <w:sz w:val="24"/>
              </w:rPr>
            </w:pPr>
            <w:r>
              <w:rPr>
                <w:rFonts w:eastAsia="仿宋"/>
                <w:b/>
                <w:kern w:val="0"/>
                <w:sz w:val="24"/>
              </w:rPr>
              <w:t>职称/职务</w:t>
            </w:r>
          </w:p>
        </w:tc>
        <w:tc>
          <w:tcPr>
            <w:tcW w:w="3685" w:type="dxa"/>
            <w:gridSpan w:val="2"/>
            <w:vAlign w:val="center"/>
          </w:tcPr>
          <w:p>
            <w:pPr>
              <w:spacing w:line="240" w:lineRule="exact"/>
              <w:jc w:val="center"/>
              <w:rPr>
                <w:rFonts w:eastAsia="仿宋"/>
                <w:b/>
                <w:kern w:val="0"/>
                <w:sz w:val="24"/>
              </w:rPr>
            </w:pPr>
            <w:r>
              <w:rPr>
                <w:rFonts w:eastAsia="仿宋"/>
                <w:b/>
                <w:kern w:val="0"/>
                <w:sz w:val="24"/>
              </w:rPr>
              <w:t>邮 箱</w:t>
            </w:r>
          </w:p>
        </w:tc>
        <w:tc>
          <w:tcPr>
            <w:tcW w:w="1990" w:type="dxa"/>
            <w:vAlign w:val="center"/>
          </w:tcPr>
          <w:p>
            <w:pPr>
              <w:spacing w:line="240" w:lineRule="exact"/>
              <w:jc w:val="center"/>
              <w:rPr>
                <w:rFonts w:eastAsia="仿宋"/>
                <w:kern w:val="0"/>
                <w:sz w:val="24"/>
              </w:rPr>
            </w:pPr>
            <w:r>
              <w:rPr>
                <w:rFonts w:eastAsia="仿宋"/>
                <w:b/>
                <w:kern w:val="0"/>
                <w:sz w:val="24"/>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2122" w:type="dxa"/>
            <w:gridSpan w:val="2"/>
            <w:vMerge w:val="continue"/>
          </w:tcPr>
          <w:p>
            <w:pPr>
              <w:snapToGrid w:val="0"/>
              <w:jc w:val="center"/>
              <w:rPr>
                <w:rStyle w:val="7"/>
                <w:bCs/>
                <w:color w:val="000000"/>
                <w:sz w:val="21"/>
                <w:szCs w:val="21"/>
              </w:rPr>
            </w:pPr>
          </w:p>
        </w:tc>
        <w:tc>
          <w:tcPr>
            <w:tcW w:w="4394" w:type="dxa"/>
            <w:vAlign w:val="center"/>
          </w:tcPr>
          <w:p>
            <w:pPr>
              <w:jc w:val="center"/>
              <w:rPr>
                <w:rStyle w:val="7"/>
                <w:bCs/>
                <w:color w:val="000000"/>
                <w:sz w:val="21"/>
                <w:szCs w:val="21"/>
              </w:rPr>
            </w:pPr>
          </w:p>
        </w:tc>
        <w:tc>
          <w:tcPr>
            <w:tcW w:w="1701" w:type="dxa"/>
            <w:vAlign w:val="center"/>
          </w:tcPr>
          <w:p>
            <w:pPr>
              <w:jc w:val="center"/>
              <w:rPr>
                <w:rStyle w:val="7"/>
                <w:bCs/>
                <w:color w:val="000000"/>
                <w:sz w:val="21"/>
                <w:szCs w:val="21"/>
              </w:rPr>
            </w:pPr>
          </w:p>
        </w:tc>
        <w:tc>
          <w:tcPr>
            <w:tcW w:w="3685" w:type="dxa"/>
            <w:gridSpan w:val="2"/>
            <w:vAlign w:val="center"/>
          </w:tcPr>
          <w:p>
            <w:pPr>
              <w:jc w:val="center"/>
              <w:rPr>
                <w:rStyle w:val="7"/>
                <w:bCs/>
                <w:color w:val="000000"/>
                <w:sz w:val="21"/>
                <w:szCs w:val="21"/>
              </w:rPr>
            </w:pPr>
          </w:p>
        </w:tc>
        <w:tc>
          <w:tcPr>
            <w:tcW w:w="1990" w:type="dxa"/>
          </w:tcPr>
          <w:p>
            <w:pPr>
              <w:jc w:val="center"/>
              <w:rPr>
                <w:rStyle w:val="7"/>
                <w:bCs/>
                <w:color w:val="000000"/>
                <w:sz w:val="21"/>
                <w:szCs w:val="21"/>
              </w:rPr>
            </w:pPr>
          </w:p>
        </w:tc>
      </w:tr>
    </w:tbl>
    <w:p>
      <w:pPr>
        <w:snapToGrid w:val="0"/>
        <w:spacing w:before="217" w:beforeLines="50"/>
        <w:ind w:firstLine="420"/>
        <w:rPr>
          <w:rFonts w:eastAsia="宋体"/>
          <w:sz w:val="21"/>
          <w:szCs w:val="21"/>
        </w:rPr>
      </w:pPr>
      <w:r>
        <w:rPr>
          <w:rFonts w:eastAsia="宋体"/>
          <w:sz w:val="21"/>
          <w:szCs w:val="21"/>
        </w:rPr>
        <w:t>备</w:t>
      </w:r>
      <w:r>
        <w:rPr>
          <w:rFonts w:hint="eastAsia" w:eastAsia="宋体"/>
          <w:sz w:val="21"/>
          <w:szCs w:val="21"/>
        </w:rPr>
        <w:t xml:space="preserve"> </w:t>
      </w:r>
      <w:r>
        <w:rPr>
          <w:rFonts w:eastAsia="宋体"/>
          <w:sz w:val="21"/>
          <w:szCs w:val="21"/>
        </w:rPr>
        <w:t>注：（1）专业不在同一个学院的参赛组务必联合申报（此表可扩充），否则不予接受；</w:t>
      </w:r>
    </w:p>
    <w:p>
      <w:pPr>
        <w:snapToGrid w:val="0"/>
        <w:ind w:left="840" w:firstLine="210" w:firstLineChars="100"/>
        <w:rPr>
          <w:rFonts w:eastAsia="宋体"/>
          <w:sz w:val="21"/>
          <w:szCs w:val="21"/>
        </w:rPr>
      </w:pPr>
      <w:r>
        <w:rPr>
          <w:rFonts w:eastAsia="宋体"/>
          <w:sz w:val="21"/>
          <w:szCs w:val="21"/>
        </w:rPr>
        <w:t>（2）提交可编辑电子版与加盖单位公章纸质版扫描件报名表至会务组邮箱并得到确认；</w:t>
      </w:r>
    </w:p>
    <w:p>
      <w:pPr>
        <w:snapToGrid w:val="0"/>
        <w:ind w:left="420" w:firstLine="630" w:firstLineChars="300"/>
        <w:rPr>
          <w:rFonts w:eastAsia="宋体"/>
          <w:kern w:val="0"/>
          <w:sz w:val="21"/>
          <w:szCs w:val="21"/>
        </w:rPr>
      </w:pPr>
      <w:r>
        <w:rPr>
          <w:rFonts w:eastAsia="宋体"/>
          <w:sz w:val="21"/>
          <w:szCs w:val="21"/>
        </w:rPr>
        <w:t>（3）参赛</w:t>
      </w:r>
      <w:r>
        <w:rPr>
          <w:rFonts w:hint="eastAsia" w:eastAsia="宋体"/>
          <w:sz w:val="21"/>
          <w:szCs w:val="21"/>
        </w:rPr>
        <w:t>类型</w:t>
      </w:r>
      <w:r>
        <w:rPr>
          <w:rFonts w:eastAsia="宋体"/>
          <w:sz w:val="21"/>
          <w:szCs w:val="21"/>
        </w:rPr>
        <w:t>的填写：</w:t>
      </w:r>
      <w:r>
        <w:rPr>
          <w:rFonts w:eastAsia="宋体"/>
          <w:kern w:val="0"/>
          <w:sz w:val="21"/>
          <w:szCs w:val="21"/>
        </w:rPr>
        <w:t>A代表创新开发竞赛，B代表创新设计竞赛，C代表创业计划竞赛。</w:t>
      </w:r>
    </w:p>
    <w:p>
      <w:pPr>
        <w:snapToGrid w:val="0"/>
        <w:ind w:left="630" w:firstLine="420"/>
        <w:rPr>
          <w:rFonts w:eastAsia="宋体"/>
          <w:kern w:val="0"/>
          <w:sz w:val="21"/>
          <w:szCs w:val="21"/>
        </w:rPr>
      </w:pPr>
      <w:r>
        <w:rPr>
          <w:rFonts w:hint="eastAsia" w:eastAsia="宋体"/>
          <w:kern w:val="0"/>
          <w:sz w:val="21"/>
          <w:szCs w:val="21"/>
        </w:rPr>
        <w:t>（4）与第一次填报相比，此表信息没有任何更改的可以免交，在邮件中表述“报名信息不改”。</w:t>
      </w:r>
    </w:p>
    <w:p>
      <w:pPr>
        <w:snapToGrid w:val="0"/>
        <w:jc w:val="left"/>
        <w:rPr>
          <w:bCs/>
          <w:szCs w:val="20"/>
        </w:rPr>
      </w:pPr>
    </w:p>
    <w:p>
      <w:pPr>
        <w:snapToGrid w:val="0"/>
        <w:jc w:val="left"/>
        <w:rPr>
          <w:bCs/>
          <w:szCs w:val="20"/>
        </w:rPr>
      </w:pPr>
    </w:p>
    <w:p>
      <w:pPr>
        <w:snapToGrid w:val="0"/>
        <w:jc w:val="left"/>
        <w:rPr>
          <w:bCs/>
          <w:szCs w:val="20"/>
        </w:rPr>
      </w:pPr>
    </w:p>
    <w:p>
      <w:pPr>
        <w:snapToGrid w:val="0"/>
        <w:jc w:val="left"/>
        <w:rPr>
          <w:rFonts w:ascii="仿宋" w:hAnsi="仿宋" w:eastAsia="仿宋"/>
          <w:bCs/>
          <w:szCs w:val="20"/>
        </w:rPr>
      </w:pPr>
      <w:r>
        <w:rPr>
          <w:rFonts w:ascii="仿宋" w:hAnsi="仿宋" w:eastAsia="仿宋"/>
          <w:bCs/>
          <w:szCs w:val="20"/>
        </w:rPr>
        <w:t>附件2：</w:t>
      </w:r>
    </w:p>
    <w:p>
      <w:pPr>
        <w:snapToGrid w:val="0"/>
        <w:spacing w:before="217" w:beforeLines="50" w:after="217" w:afterLines="50"/>
        <w:jc w:val="center"/>
        <w:rPr>
          <w:rFonts w:eastAsia="华文中宋"/>
          <w:b/>
          <w:sz w:val="30"/>
          <w:szCs w:val="30"/>
        </w:rPr>
      </w:pPr>
      <w:r>
        <w:rPr>
          <w:rFonts w:hint="eastAsia" w:eastAsia="华文中宋"/>
          <w:b/>
          <w:bCs/>
          <w:color w:val="000000"/>
          <w:kern w:val="0"/>
          <w:sz w:val="30"/>
          <w:szCs w:val="30"/>
        </w:rPr>
        <w:t>第八届江苏省高校测绘地理信息创新创业大赛/江苏省高校测绘地理信息人才实践能力培养研讨会参会回执</w:t>
      </w:r>
    </w:p>
    <w:p>
      <w:pPr>
        <w:ind w:firstLine="479" w:firstLineChars="199"/>
        <w:jc w:val="left"/>
        <w:rPr>
          <w:rStyle w:val="7"/>
          <w:bCs/>
          <w:color w:val="000000"/>
          <w:sz w:val="24"/>
        </w:rPr>
      </w:pPr>
      <w:r>
        <w:rPr>
          <w:rStyle w:val="7"/>
          <w:bCs/>
          <w:color w:val="000000"/>
          <w:sz w:val="24"/>
        </w:rPr>
        <w:t>单</w:t>
      </w:r>
      <w:r>
        <w:rPr>
          <w:rStyle w:val="7"/>
          <w:rFonts w:hint="eastAsia"/>
          <w:bCs/>
          <w:color w:val="000000"/>
          <w:sz w:val="24"/>
        </w:rPr>
        <w:t xml:space="preserve"> </w:t>
      </w:r>
      <w:r>
        <w:rPr>
          <w:rStyle w:val="7"/>
          <w:bCs/>
          <w:color w:val="000000"/>
          <w:sz w:val="24"/>
        </w:rPr>
        <w:t>位：</w:t>
      </w:r>
    </w:p>
    <w:tbl>
      <w:tblPr>
        <w:tblStyle w:val="4"/>
        <w:tblW w:w="14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559"/>
        <w:gridCol w:w="1984"/>
        <w:gridCol w:w="2694"/>
        <w:gridCol w:w="2268"/>
        <w:gridCol w:w="2126"/>
        <w:gridCol w:w="1417"/>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jc w:val="center"/>
        </w:trPr>
        <w:tc>
          <w:tcPr>
            <w:tcW w:w="988" w:type="dxa"/>
            <w:vAlign w:val="center"/>
          </w:tcPr>
          <w:p>
            <w:pPr>
              <w:spacing w:line="240" w:lineRule="exact"/>
              <w:jc w:val="center"/>
              <w:rPr>
                <w:rFonts w:eastAsia="仿宋"/>
                <w:b/>
                <w:kern w:val="0"/>
                <w:sz w:val="24"/>
              </w:rPr>
            </w:pPr>
            <w:r>
              <w:rPr>
                <w:rFonts w:hint="eastAsia" w:eastAsia="仿宋"/>
                <w:b/>
                <w:kern w:val="0"/>
                <w:sz w:val="24"/>
              </w:rPr>
              <w:t>序号</w:t>
            </w:r>
          </w:p>
        </w:tc>
        <w:tc>
          <w:tcPr>
            <w:tcW w:w="1559" w:type="dxa"/>
            <w:vAlign w:val="center"/>
          </w:tcPr>
          <w:p>
            <w:pPr>
              <w:spacing w:line="240" w:lineRule="exact"/>
              <w:jc w:val="center"/>
              <w:rPr>
                <w:rStyle w:val="7"/>
                <w:rFonts w:eastAsia="仿宋"/>
                <w:bCs/>
                <w:color w:val="000000"/>
                <w:sz w:val="24"/>
              </w:rPr>
            </w:pPr>
            <w:r>
              <w:rPr>
                <w:rFonts w:hint="eastAsia" w:eastAsia="仿宋"/>
                <w:b/>
                <w:kern w:val="0"/>
                <w:sz w:val="24"/>
              </w:rPr>
              <w:t>姓名</w:t>
            </w:r>
          </w:p>
        </w:tc>
        <w:tc>
          <w:tcPr>
            <w:tcW w:w="1984" w:type="dxa"/>
            <w:vAlign w:val="center"/>
          </w:tcPr>
          <w:p>
            <w:pPr>
              <w:spacing w:line="240" w:lineRule="exact"/>
              <w:jc w:val="center"/>
              <w:rPr>
                <w:rFonts w:eastAsia="仿宋"/>
                <w:b/>
                <w:kern w:val="0"/>
                <w:sz w:val="24"/>
              </w:rPr>
            </w:pPr>
            <w:r>
              <w:rPr>
                <w:rFonts w:hint="eastAsia" w:eastAsia="仿宋"/>
                <w:b/>
                <w:kern w:val="0"/>
                <w:sz w:val="24"/>
              </w:rPr>
              <w:t>职务/职称</w:t>
            </w:r>
          </w:p>
        </w:tc>
        <w:tc>
          <w:tcPr>
            <w:tcW w:w="2694" w:type="dxa"/>
            <w:vAlign w:val="center"/>
          </w:tcPr>
          <w:p>
            <w:pPr>
              <w:spacing w:line="240" w:lineRule="exact"/>
              <w:jc w:val="center"/>
              <w:rPr>
                <w:rFonts w:eastAsia="仿宋"/>
                <w:b/>
                <w:kern w:val="0"/>
                <w:sz w:val="24"/>
              </w:rPr>
            </w:pPr>
            <w:r>
              <w:rPr>
                <w:rFonts w:hint="eastAsia" w:eastAsia="仿宋"/>
                <w:b/>
                <w:kern w:val="0"/>
                <w:sz w:val="24"/>
              </w:rPr>
              <w:t>活动角色</w:t>
            </w:r>
          </w:p>
        </w:tc>
        <w:tc>
          <w:tcPr>
            <w:tcW w:w="2268" w:type="dxa"/>
            <w:vAlign w:val="center"/>
          </w:tcPr>
          <w:p>
            <w:pPr>
              <w:spacing w:line="240" w:lineRule="exact"/>
              <w:jc w:val="center"/>
              <w:rPr>
                <w:rFonts w:eastAsia="仿宋"/>
                <w:b/>
                <w:kern w:val="0"/>
                <w:sz w:val="24"/>
              </w:rPr>
            </w:pPr>
            <w:r>
              <w:rPr>
                <w:rFonts w:hint="eastAsia" w:eastAsia="仿宋"/>
                <w:b/>
                <w:kern w:val="0"/>
                <w:sz w:val="24"/>
              </w:rPr>
              <w:t>手机号码</w:t>
            </w:r>
          </w:p>
        </w:tc>
        <w:tc>
          <w:tcPr>
            <w:tcW w:w="2126" w:type="dxa"/>
            <w:vAlign w:val="center"/>
          </w:tcPr>
          <w:p>
            <w:pPr>
              <w:spacing w:line="240" w:lineRule="exact"/>
              <w:jc w:val="center"/>
              <w:rPr>
                <w:kern w:val="0"/>
              </w:rPr>
            </w:pPr>
            <w:r>
              <w:rPr>
                <w:rFonts w:hint="eastAsia" w:eastAsia="仿宋"/>
                <w:b/>
                <w:kern w:val="0"/>
                <w:sz w:val="24"/>
              </w:rPr>
              <w:t>标间/合住</w:t>
            </w:r>
          </w:p>
        </w:tc>
        <w:tc>
          <w:tcPr>
            <w:tcW w:w="1417" w:type="dxa"/>
            <w:vAlign w:val="center"/>
          </w:tcPr>
          <w:p>
            <w:pPr>
              <w:spacing w:line="240" w:lineRule="exact"/>
              <w:jc w:val="center"/>
              <w:rPr>
                <w:rStyle w:val="7"/>
                <w:rFonts w:eastAsia="仿宋"/>
                <w:bCs/>
                <w:color w:val="000000"/>
                <w:sz w:val="24"/>
              </w:rPr>
            </w:pPr>
            <w:r>
              <w:rPr>
                <w:rStyle w:val="7"/>
                <w:rFonts w:hint="eastAsia" w:eastAsia="仿宋"/>
                <w:bCs/>
                <w:color w:val="000000"/>
                <w:sz w:val="24"/>
              </w:rPr>
              <w:t>单间</w:t>
            </w:r>
          </w:p>
        </w:tc>
        <w:tc>
          <w:tcPr>
            <w:tcW w:w="1564" w:type="dxa"/>
            <w:vAlign w:val="center"/>
          </w:tcPr>
          <w:p>
            <w:pPr>
              <w:spacing w:line="240" w:lineRule="exact"/>
              <w:jc w:val="center"/>
              <w:rPr>
                <w:rStyle w:val="7"/>
                <w:rFonts w:eastAsia="仿宋"/>
                <w:bCs/>
                <w:color w:val="000000"/>
                <w:sz w:val="24"/>
              </w:rPr>
            </w:pPr>
            <w:r>
              <w:rPr>
                <w:rStyle w:val="7"/>
                <w:rFonts w:hint="eastAsia" w:eastAsia="仿宋"/>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jc w:val="center"/>
        </w:trPr>
        <w:tc>
          <w:tcPr>
            <w:tcW w:w="988" w:type="dxa"/>
            <w:vAlign w:val="center"/>
          </w:tcPr>
          <w:p>
            <w:pPr>
              <w:snapToGrid w:val="0"/>
              <w:jc w:val="center"/>
              <w:rPr>
                <w:rStyle w:val="7"/>
                <w:bCs/>
                <w:color w:val="000000"/>
                <w:sz w:val="21"/>
                <w:szCs w:val="21"/>
              </w:rPr>
            </w:pPr>
            <w:r>
              <w:rPr>
                <w:rStyle w:val="7"/>
                <w:rFonts w:hint="eastAsia"/>
                <w:bCs/>
                <w:color w:val="000000"/>
                <w:sz w:val="21"/>
                <w:szCs w:val="21"/>
              </w:rPr>
              <w:t>1</w:t>
            </w:r>
          </w:p>
        </w:tc>
        <w:tc>
          <w:tcPr>
            <w:tcW w:w="1559" w:type="dxa"/>
            <w:vAlign w:val="center"/>
          </w:tcPr>
          <w:p>
            <w:pPr>
              <w:snapToGrid w:val="0"/>
              <w:jc w:val="center"/>
              <w:rPr>
                <w:rStyle w:val="7"/>
                <w:bCs/>
                <w:color w:val="000000"/>
                <w:sz w:val="21"/>
                <w:szCs w:val="21"/>
              </w:rPr>
            </w:pPr>
          </w:p>
        </w:tc>
        <w:tc>
          <w:tcPr>
            <w:tcW w:w="1984" w:type="dxa"/>
            <w:vAlign w:val="center"/>
          </w:tcPr>
          <w:p>
            <w:pPr>
              <w:jc w:val="center"/>
              <w:rPr>
                <w:rStyle w:val="7"/>
                <w:bCs/>
                <w:color w:val="000000"/>
                <w:sz w:val="21"/>
                <w:szCs w:val="21"/>
              </w:rPr>
            </w:pPr>
          </w:p>
        </w:tc>
        <w:tc>
          <w:tcPr>
            <w:tcW w:w="2694" w:type="dxa"/>
            <w:vAlign w:val="center"/>
          </w:tcPr>
          <w:p>
            <w:pPr>
              <w:jc w:val="center"/>
              <w:rPr>
                <w:rStyle w:val="7"/>
                <w:bCs/>
                <w:color w:val="000000"/>
                <w:sz w:val="21"/>
                <w:szCs w:val="21"/>
              </w:rPr>
            </w:pPr>
          </w:p>
        </w:tc>
        <w:tc>
          <w:tcPr>
            <w:tcW w:w="2268" w:type="dxa"/>
            <w:vAlign w:val="center"/>
          </w:tcPr>
          <w:p>
            <w:pPr>
              <w:jc w:val="center"/>
              <w:rPr>
                <w:rStyle w:val="7"/>
                <w:bCs/>
                <w:color w:val="000000"/>
                <w:sz w:val="21"/>
                <w:szCs w:val="21"/>
              </w:rPr>
            </w:pPr>
          </w:p>
        </w:tc>
        <w:tc>
          <w:tcPr>
            <w:tcW w:w="2126" w:type="dxa"/>
            <w:vAlign w:val="center"/>
          </w:tcPr>
          <w:p>
            <w:pPr>
              <w:jc w:val="center"/>
              <w:rPr>
                <w:rStyle w:val="7"/>
                <w:bCs/>
                <w:color w:val="000000"/>
                <w:sz w:val="21"/>
                <w:szCs w:val="21"/>
              </w:rPr>
            </w:pPr>
          </w:p>
        </w:tc>
        <w:tc>
          <w:tcPr>
            <w:tcW w:w="1417" w:type="dxa"/>
            <w:vAlign w:val="center"/>
          </w:tcPr>
          <w:p>
            <w:pPr>
              <w:jc w:val="center"/>
              <w:rPr>
                <w:rStyle w:val="7"/>
                <w:bCs/>
                <w:color w:val="000000"/>
                <w:sz w:val="21"/>
                <w:szCs w:val="21"/>
              </w:rPr>
            </w:pPr>
          </w:p>
        </w:tc>
        <w:tc>
          <w:tcPr>
            <w:tcW w:w="1564" w:type="dxa"/>
            <w:vAlign w:val="center"/>
          </w:tcPr>
          <w:p>
            <w:pPr>
              <w:jc w:val="center"/>
              <w:rPr>
                <w:rStyle w:val="7"/>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jc w:val="center"/>
        </w:trPr>
        <w:tc>
          <w:tcPr>
            <w:tcW w:w="988" w:type="dxa"/>
            <w:vAlign w:val="center"/>
          </w:tcPr>
          <w:p>
            <w:pPr>
              <w:snapToGrid w:val="0"/>
              <w:jc w:val="center"/>
              <w:rPr>
                <w:rStyle w:val="7"/>
                <w:bCs/>
                <w:color w:val="000000"/>
                <w:sz w:val="21"/>
                <w:szCs w:val="21"/>
              </w:rPr>
            </w:pPr>
            <w:r>
              <w:rPr>
                <w:rStyle w:val="7"/>
                <w:rFonts w:hint="eastAsia"/>
                <w:bCs/>
                <w:color w:val="000000"/>
                <w:sz w:val="21"/>
                <w:szCs w:val="21"/>
              </w:rPr>
              <w:t>2</w:t>
            </w:r>
          </w:p>
        </w:tc>
        <w:tc>
          <w:tcPr>
            <w:tcW w:w="1559" w:type="dxa"/>
            <w:vAlign w:val="center"/>
          </w:tcPr>
          <w:p>
            <w:pPr>
              <w:snapToGrid w:val="0"/>
              <w:jc w:val="center"/>
              <w:rPr>
                <w:rStyle w:val="7"/>
                <w:bCs/>
                <w:color w:val="000000"/>
                <w:sz w:val="21"/>
                <w:szCs w:val="21"/>
              </w:rPr>
            </w:pPr>
          </w:p>
        </w:tc>
        <w:tc>
          <w:tcPr>
            <w:tcW w:w="1984" w:type="dxa"/>
            <w:vAlign w:val="center"/>
          </w:tcPr>
          <w:p>
            <w:pPr>
              <w:jc w:val="center"/>
              <w:rPr>
                <w:rStyle w:val="7"/>
                <w:bCs/>
                <w:color w:val="000000"/>
                <w:sz w:val="21"/>
                <w:szCs w:val="21"/>
              </w:rPr>
            </w:pPr>
          </w:p>
        </w:tc>
        <w:tc>
          <w:tcPr>
            <w:tcW w:w="2694" w:type="dxa"/>
            <w:vAlign w:val="center"/>
          </w:tcPr>
          <w:p>
            <w:pPr>
              <w:jc w:val="center"/>
              <w:rPr>
                <w:rStyle w:val="7"/>
                <w:bCs/>
                <w:color w:val="000000"/>
                <w:sz w:val="21"/>
                <w:szCs w:val="21"/>
              </w:rPr>
            </w:pPr>
          </w:p>
        </w:tc>
        <w:tc>
          <w:tcPr>
            <w:tcW w:w="2268" w:type="dxa"/>
            <w:vAlign w:val="center"/>
          </w:tcPr>
          <w:p>
            <w:pPr>
              <w:jc w:val="center"/>
              <w:rPr>
                <w:rStyle w:val="7"/>
                <w:bCs/>
                <w:color w:val="000000"/>
                <w:sz w:val="21"/>
                <w:szCs w:val="21"/>
              </w:rPr>
            </w:pPr>
          </w:p>
        </w:tc>
        <w:tc>
          <w:tcPr>
            <w:tcW w:w="2126" w:type="dxa"/>
            <w:vAlign w:val="center"/>
          </w:tcPr>
          <w:p>
            <w:pPr>
              <w:jc w:val="center"/>
              <w:rPr>
                <w:rStyle w:val="7"/>
                <w:bCs/>
                <w:color w:val="000000"/>
                <w:sz w:val="21"/>
                <w:szCs w:val="21"/>
              </w:rPr>
            </w:pPr>
          </w:p>
        </w:tc>
        <w:tc>
          <w:tcPr>
            <w:tcW w:w="1417" w:type="dxa"/>
            <w:vAlign w:val="center"/>
          </w:tcPr>
          <w:p>
            <w:pPr>
              <w:jc w:val="center"/>
              <w:rPr>
                <w:rStyle w:val="7"/>
                <w:bCs/>
                <w:color w:val="000000"/>
                <w:sz w:val="21"/>
                <w:szCs w:val="21"/>
              </w:rPr>
            </w:pPr>
          </w:p>
        </w:tc>
        <w:tc>
          <w:tcPr>
            <w:tcW w:w="1564" w:type="dxa"/>
            <w:vAlign w:val="center"/>
          </w:tcPr>
          <w:p>
            <w:pPr>
              <w:jc w:val="center"/>
              <w:rPr>
                <w:rStyle w:val="7"/>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jc w:val="center"/>
        </w:trPr>
        <w:tc>
          <w:tcPr>
            <w:tcW w:w="988" w:type="dxa"/>
            <w:vAlign w:val="center"/>
          </w:tcPr>
          <w:p>
            <w:pPr>
              <w:snapToGrid w:val="0"/>
              <w:jc w:val="center"/>
              <w:rPr>
                <w:rStyle w:val="7"/>
                <w:bCs/>
                <w:color w:val="000000"/>
                <w:sz w:val="21"/>
                <w:szCs w:val="21"/>
              </w:rPr>
            </w:pPr>
            <w:r>
              <w:rPr>
                <w:rStyle w:val="7"/>
                <w:rFonts w:hint="eastAsia"/>
                <w:bCs/>
                <w:color w:val="000000"/>
                <w:sz w:val="21"/>
                <w:szCs w:val="21"/>
              </w:rPr>
              <w:t>3</w:t>
            </w:r>
          </w:p>
        </w:tc>
        <w:tc>
          <w:tcPr>
            <w:tcW w:w="1559" w:type="dxa"/>
            <w:vAlign w:val="center"/>
          </w:tcPr>
          <w:p>
            <w:pPr>
              <w:snapToGrid w:val="0"/>
              <w:jc w:val="center"/>
              <w:rPr>
                <w:rStyle w:val="7"/>
                <w:bCs/>
                <w:color w:val="000000"/>
                <w:sz w:val="21"/>
                <w:szCs w:val="21"/>
              </w:rPr>
            </w:pPr>
          </w:p>
        </w:tc>
        <w:tc>
          <w:tcPr>
            <w:tcW w:w="1984" w:type="dxa"/>
            <w:vAlign w:val="center"/>
          </w:tcPr>
          <w:p>
            <w:pPr>
              <w:jc w:val="center"/>
              <w:rPr>
                <w:rStyle w:val="7"/>
                <w:bCs/>
                <w:color w:val="000000"/>
                <w:sz w:val="21"/>
                <w:szCs w:val="21"/>
              </w:rPr>
            </w:pPr>
          </w:p>
        </w:tc>
        <w:tc>
          <w:tcPr>
            <w:tcW w:w="2694" w:type="dxa"/>
            <w:vAlign w:val="center"/>
          </w:tcPr>
          <w:p>
            <w:pPr>
              <w:jc w:val="center"/>
              <w:rPr>
                <w:rStyle w:val="7"/>
                <w:bCs/>
                <w:color w:val="000000"/>
                <w:sz w:val="21"/>
                <w:szCs w:val="21"/>
              </w:rPr>
            </w:pPr>
          </w:p>
        </w:tc>
        <w:tc>
          <w:tcPr>
            <w:tcW w:w="2268" w:type="dxa"/>
            <w:vAlign w:val="center"/>
          </w:tcPr>
          <w:p>
            <w:pPr>
              <w:jc w:val="center"/>
              <w:rPr>
                <w:rStyle w:val="7"/>
                <w:bCs/>
                <w:color w:val="000000"/>
                <w:sz w:val="21"/>
                <w:szCs w:val="21"/>
              </w:rPr>
            </w:pPr>
          </w:p>
        </w:tc>
        <w:tc>
          <w:tcPr>
            <w:tcW w:w="2126" w:type="dxa"/>
            <w:vAlign w:val="center"/>
          </w:tcPr>
          <w:p>
            <w:pPr>
              <w:jc w:val="center"/>
              <w:rPr>
                <w:rStyle w:val="7"/>
                <w:bCs/>
                <w:color w:val="000000"/>
                <w:sz w:val="21"/>
                <w:szCs w:val="21"/>
              </w:rPr>
            </w:pPr>
          </w:p>
        </w:tc>
        <w:tc>
          <w:tcPr>
            <w:tcW w:w="1417" w:type="dxa"/>
            <w:vAlign w:val="center"/>
          </w:tcPr>
          <w:p>
            <w:pPr>
              <w:jc w:val="center"/>
              <w:rPr>
                <w:rStyle w:val="7"/>
                <w:bCs/>
                <w:color w:val="000000"/>
                <w:sz w:val="21"/>
                <w:szCs w:val="21"/>
              </w:rPr>
            </w:pPr>
          </w:p>
        </w:tc>
        <w:tc>
          <w:tcPr>
            <w:tcW w:w="1564" w:type="dxa"/>
            <w:vAlign w:val="center"/>
          </w:tcPr>
          <w:p>
            <w:pPr>
              <w:jc w:val="center"/>
              <w:rPr>
                <w:rStyle w:val="7"/>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jc w:val="center"/>
        </w:trPr>
        <w:tc>
          <w:tcPr>
            <w:tcW w:w="988" w:type="dxa"/>
            <w:vAlign w:val="center"/>
          </w:tcPr>
          <w:p>
            <w:pPr>
              <w:snapToGrid w:val="0"/>
              <w:jc w:val="center"/>
              <w:rPr>
                <w:rStyle w:val="7"/>
                <w:bCs/>
                <w:color w:val="000000"/>
                <w:sz w:val="21"/>
                <w:szCs w:val="21"/>
              </w:rPr>
            </w:pPr>
            <w:r>
              <w:rPr>
                <w:rStyle w:val="7"/>
                <w:rFonts w:hint="eastAsia"/>
                <w:bCs/>
                <w:color w:val="000000"/>
                <w:sz w:val="21"/>
                <w:szCs w:val="21"/>
              </w:rPr>
              <w:t>4</w:t>
            </w:r>
          </w:p>
        </w:tc>
        <w:tc>
          <w:tcPr>
            <w:tcW w:w="1559" w:type="dxa"/>
            <w:vAlign w:val="center"/>
          </w:tcPr>
          <w:p>
            <w:pPr>
              <w:snapToGrid w:val="0"/>
              <w:jc w:val="center"/>
              <w:rPr>
                <w:rStyle w:val="7"/>
                <w:bCs/>
                <w:color w:val="000000"/>
                <w:sz w:val="21"/>
                <w:szCs w:val="21"/>
              </w:rPr>
            </w:pPr>
          </w:p>
        </w:tc>
        <w:tc>
          <w:tcPr>
            <w:tcW w:w="1984" w:type="dxa"/>
            <w:vAlign w:val="center"/>
          </w:tcPr>
          <w:p>
            <w:pPr>
              <w:jc w:val="center"/>
              <w:rPr>
                <w:rStyle w:val="7"/>
                <w:bCs/>
                <w:color w:val="000000"/>
                <w:sz w:val="21"/>
                <w:szCs w:val="21"/>
              </w:rPr>
            </w:pPr>
          </w:p>
        </w:tc>
        <w:tc>
          <w:tcPr>
            <w:tcW w:w="2694" w:type="dxa"/>
            <w:vAlign w:val="center"/>
          </w:tcPr>
          <w:p>
            <w:pPr>
              <w:jc w:val="center"/>
              <w:rPr>
                <w:rStyle w:val="7"/>
                <w:bCs/>
                <w:color w:val="000000"/>
                <w:sz w:val="21"/>
                <w:szCs w:val="21"/>
              </w:rPr>
            </w:pPr>
          </w:p>
        </w:tc>
        <w:tc>
          <w:tcPr>
            <w:tcW w:w="2268" w:type="dxa"/>
            <w:vAlign w:val="center"/>
          </w:tcPr>
          <w:p>
            <w:pPr>
              <w:jc w:val="center"/>
              <w:rPr>
                <w:rStyle w:val="7"/>
                <w:bCs/>
                <w:color w:val="000000"/>
                <w:sz w:val="21"/>
                <w:szCs w:val="21"/>
              </w:rPr>
            </w:pPr>
          </w:p>
        </w:tc>
        <w:tc>
          <w:tcPr>
            <w:tcW w:w="2126" w:type="dxa"/>
            <w:vAlign w:val="center"/>
          </w:tcPr>
          <w:p>
            <w:pPr>
              <w:jc w:val="center"/>
              <w:rPr>
                <w:rStyle w:val="7"/>
                <w:bCs/>
                <w:color w:val="000000"/>
                <w:sz w:val="21"/>
                <w:szCs w:val="21"/>
              </w:rPr>
            </w:pPr>
          </w:p>
        </w:tc>
        <w:tc>
          <w:tcPr>
            <w:tcW w:w="1417" w:type="dxa"/>
            <w:vAlign w:val="center"/>
          </w:tcPr>
          <w:p>
            <w:pPr>
              <w:jc w:val="center"/>
              <w:rPr>
                <w:rStyle w:val="7"/>
                <w:bCs/>
                <w:color w:val="000000"/>
                <w:sz w:val="21"/>
                <w:szCs w:val="21"/>
              </w:rPr>
            </w:pPr>
          </w:p>
        </w:tc>
        <w:tc>
          <w:tcPr>
            <w:tcW w:w="1564" w:type="dxa"/>
            <w:vAlign w:val="center"/>
          </w:tcPr>
          <w:p>
            <w:pPr>
              <w:jc w:val="center"/>
              <w:rPr>
                <w:rStyle w:val="7"/>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jc w:val="center"/>
        </w:trPr>
        <w:tc>
          <w:tcPr>
            <w:tcW w:w="988" w:type="dxa"/>
            <w:vAlign w:val="center"/>
          </w:tcPr>
          <w:p>
            <w:pPr>
              <w:snapToGrid w:val="0"/>
              <w:jc w:val="center"/>
              <w:rPr>
                <w:rStyle w:val="7"/>
                <w:bCs/>
                <w:color w:val="000000"/>
                <w:sz w:val="21"/>
                <w:szCs w:val="21"/>
              </w:rPr>
            </w:pPr>
            <w:r>
              <w:rPr>
                <w:rStyle w:val="7"/>
                <w:bCs/>
                <w:color w:val="000000"/>
                <w:sz w:val="21"/>
                <w:szCs w:val="21"/>
              </w:rPr>
              <w:t>5</w:t>
            </w:r>
          </w:p>
        </w:tc>
        <w:tc>
          <w:tcPr>
            <w:tcW w:w="1559" w:type="dxa"/>
            <w:vAlign w:val="center"/>
          </w:tcPr>
          <w:p>
            <w:pPr>
              <w:snapToGrid w:val="0"/>
              <w:jc w:val="center"/>
              <w:rPr>
                <w:rStyle w:val="7"/>
                <w:bCs/>
                <w:color w:val="000000"/>
                <w:sz w:val="21"/>
                <w:szCs w:val="21"/>
              </w:rPr>
            </w:pPr>
          </w:p>
        </w:tc>
        <w:tc>
          <w:tcPr>
            <w:tcW w:w="1984" w:type="dxa"/>
            <w:vAlign w:val="center"/>
          </w:tcPr>
          <w:p>
            <w:pPr>
              <w:spacing w:before="217" w:beforeLines="50" w:after="217" w:afterLines="50"/>
              <w:jc w:val="center"/>
              <w:rPr>
                <w:rStyle w:val="7"/>
                <w:bCs/>
                <w:color w:val="000000"/>
                <w:sz w:val="21"/>
                <w:szCs w:val="21"/>
              </w:rPr>
            </w:pPr>
          </w:p>
        </w:tc>
        <w:tc>
          <w:tcPr>
            <w:tcW w:w="2694" w:type="dxa"/>
            <w:vAlign w:val="center"/>
          </w:tcPr>
          <w:p>
            <w:pPr>
              <w:jc w:val="center"/>
              <w:rPr>
                <w:rStyle w:val="7"/>
                <w:bCs/>
                <w:color w:val="000000"/>
                <w:sz w:val="21"/>
                <w:szCs w:val="21"/>
              </w:rPr>
            </w:pPr>
          </w:p>
        </w:tc>
        <w:tc>
          <w:tcPr>
            <w:tcW w:w="2268" w:type="dxa"/>
            <w:vAlign w:val="center"/>
          </w:tcPr>
          <w:p>
            <w:pPr>
              <w:jc w:val="center"/>
              <w:rPr>
                <w:rStyle w:val="7"/>
                <w:bCs/>
                <w:color w:val="000000"/>
                <w:sz w:val="21"/>
                <w:szCs w:val="21"/>
              </w:rPr>
            </w:pPr>
          </w:p>
        </w:tc>
        <w:tc>
          <w:tcPr>
            <w:tcW w:w="2126" w:type="dxa"/>
            <w:vAlign w:val="center"/>
          </w:tcPr>
          <w:p>
            <w:pPr>
              <w:spacing w:before="217" w:beforeLines="50" w:after="217" w:afterLines="50"/>
              <w:jc w:val="center"/>
              <w:rPr>
                <w:rStyle w:val="7"/>
                <w:bCs/>
                <w:color w:val="000000"/>
                <w:sz w:val="21"/>
                <w:szCs w:val="21"/>
              </w:rPr>
            </w:pPr>
          </w:p>
        </w:tc>
        <w:tc>
          <w:tcPr>
            <w:tcW w:w="1417" w:type="dxa"/>
            <w:vAlign w:val="center"/>
          </w:tcPr>
          <w:p>
            <w:pPr>
              <w:spacing w:before="217" w:beforeLines="50" w:after="217" w:afterLines="50"/>
              <w:jc w:val="center"/>
              <w:rPr>
                <w:rStyle w:val="7"/>
                <w:bCs/>
                <w:color w:val="000000"/>
                <w:sz w:val="21"/>
                <w:szCs w:val="21"/>
              </w:rPr>
            </w:pPr>
          </w:p>
        </w:tc>
        <w:tc>
          <w:tcPr>
            <w:tcW w:w="1564" w:type="dxa"/>
            <w:vAlign w:val="center"/>
          </w:tcPr>
          <w:p>
            <w:pPr>
              <w:spacing w:before="217" w:beforeLines="50" w:after="217" w:afterLines="50"/>
              <w:jc w:val="center"/>
              <w:rPr>
                <w:rStyle w:val="7"/>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jc w:val="center"/>
        </w:trPr>
        <w:tc>
          <w:tcPr>
            <w:tcW w:w="988" w:type="dxa"/>
            <w:vAlign w:val="center"/>
          </w:tcPr>
          <w:p>
            <w:pPr>
              <w:snapToGrid w:val="0"/>
              <w:jc w:val="center"/>
              <w:rPr>
                <w:rStyle w:val="7"/>
                <w:bCs/>
                <w:color w:val="000000"/>
                <w:sz w:val="21"/>
                <w:szCs w:val="21"/>
              </w:rPr>
            </w:pPr>
            <w:r>
              <w:rPr>
                <w:rStyle w:val="7"/>
                <w:rFonts w:hint="eastAsia"/>
                <w:bCs/>
                <w:color w:val="000000"/>
                <w:sz w:val="21"/>
                <w:szCs w:val="21"/>
              </w:rPr>
              <w:t>6</w:t>
            </w:r>
          </w:p>
        </w:tc>
        <w:tc>
          <w:tcPr>
            <w:tcW w:w="1559" w:type="dxa"/>
            <w:vAlign w:val="center"/>
          </w:tcPr>
          <w:p>
            <w:pPr>
              <w:snapToGrid w:val="0"/>
              <w:jc w:val="center"/>
              <w:rPr>
                <w:rStyle w:val="7"/>
                <w:bCs/>
                <w:color w:val="000000"/>
                <w:sz w:val="21"/>
                <w:szCs w:val="21"/>
              </w:rPr>
            </w:pPr>
          </w:p>
        </w:tc>
        <w:tc>
          <w:tcPr>
            <w:tcW w:w="1984" w:type="dxa"/>
            <w:vAlign w:val="center"/>
          </w:tcPr>
          <w:p>
            <w:pPr>
              <w:spacing w:before="217" w:beforeLines="50" w:after="217" w:afterLines="50"/>
              <w:jc w:val="center"/>
              <w:rPr>
                <w:rStyle w:val="7"/>
                <w:bCs/>
                <w:color w:val="000000"/>
                <w:sz w:val="21"/>
                <w:szCs w:val="21"/>
              </w:rPr>
            </w:pPr>
          </w:p>
        </w:tc>
        <w:tc>
          <w:tcPr>
            <w:tcW w:w="2694" w:type="dxa"/>
            <w:vAlign w:val="center"/>
          </w:tcPr>
          <w:p>
            <w:pPr>
              <w:jc w:val="center"/>
              <w:rPr>
                <w:rStyle w:val="7"/>
                <w:bCs/>
                <w:color w:val="000000"/>
                <w:sz w:val="21"/>
                <w:szCs w:val="21"/>
              </w:rPr>
            </w:pPr>
          </w:p>
        </w:tc>
        <w:tc>
          <w:tcPr>
            <w:tcW w:w="2268" w:type="dxa"/>
            <w:vAlign w:val="center"/>
          </w:tcPr>
          <w:p>
            <w:pPr>
              <w:jc w:val="center"/>
              <w:rPr>
                <w:rStyle w:val="7"/>
                <w:bCs/>
                <w:color w:val="000000"/>
                <w:sz w:val="21"/>
                <w:szCs w:val="21"/>
              </w:rPr>
            </w:pPr>
          </w:p>
        </w:tc>
        <w:tc>
          <w:tcPr>
            <w:tcW w:w="2126" w:type="dxa"/>
            <w:vAlign w:val="center"/>
          </w:tcPr>
          <w:p>
            <w:pPr>
              <w:spacing w:before="217" w:beforeLines="50" w:after="217" w:afterLines="50"/>
              <w:jc w:val="center"/>
              <w:rPr>
                <w:rStyle w:val="7"/>
                <w:bCs/>
                <w:color w:val="000000"/>
                <w:sz w:val="21"/>
                <w:szCs w:val="21"/>
              </w:rPr>
            </w:pPr>
          </w:p>
        </w:tc>
        <w:tc>
          <w:tcPr>
            <w:tcW w:w="1417" w:type="dxa"/>
            <w:vAlign w:val="center"/>
          </w:tcPr>
          <w:p>
            <w:pPr>
              <w:spacing w:before="217" w:beforeLines="50" w:after="217" w:afterLines="50"/>
              <w:jc w:val="center"/>
              <w:rPr>
                <w:rStyle w:val="7"/>
                <w:bCs/>
                <w:color w:val="000000"/>
                <w:sz w:val="21"/>
                <w:szCs w:val="21"/>
              </w:rPr>
            </w:pPr>
          </w:p>
        </w:tc>
        <w:tc>
          <w:tcPr>
            <w:tcW w:w="1564" w:type="dxa"/>
            <w:vAlign w:val="center"/>
          </w:tcPr>
          <w:p>
            <w:pPr>
              <w:spacing w:before="217" w:beforeLines="50" w:after="217" w:afterLines="50"/>
              <w:jc w:val="center"/>
              <w:rPr>
                <w:rStyle w:val="7"/>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jc w:val="center"/>
        </w:trPr>
        <w:tc>
          <w:tcPr>
            <w:tcW w:w="988" w:type="dxa"/>
            <w:vAlign w:val="center"/>
          </w:tcPr>
          <w:p>
            <w:pPr>
              <w:snapToGrid w:val="0"/>
              <w:jc w:val="center"/>
              <w:rPr>
                <w:rStyle w:val="7"/>
                <w:bCs/>
                <w:color w:val="000000"/>
                <w:sz w:val="21"/>
                <w:szCs w:val="21"/>
              </w:rPr>
            </w:pPr>
            <w:r>
              <w:rPr>
                <w:rStyle w:val="7"/>
                <w:rFonts w:hint="eastAsia"/>
                <w:bCs/>
                <w:color w:val="000000"/>
                <w:sz w:val="21"/>
                <w:szCs w:val="21"/>
              </w:rPr>
              <w:t>7</w:t>
            </w:r>
          </w:p>
        </w:tc>
        <w:tc>
          <w:tcPr>
            <w:tcW w:w="1559" w:type="dxa"/>
            <w:vAlign w:val="center"/>
          </w:tcPr>
          <w:p>
            <w:pPr>
              <w:snapToGrid w:val="0"/>
              <w:jc w:val="center"/>
              <w:rPr>
                <w:rStyle w:val="7"/>
                <w:bCs/>
                <w:color w:val="000000"/>
                <w:sz w:val="21"/>
                <w:szCs w:val="21"/>
              </w:rPr>
            </w:pPr>
          </w:p>
        </w:tc>
        <w:tc>
          <w:tcPr>
            <w:tcW w:w="1984" w:type="dxa"/>
            <w:vAlign w:val="center"/>
          </w:tcPr>
          <w:p>
            <w:pPr>
              <w:spacing w:before="217" w:beforeLines="50" w:after="217" w:afterLines="50"/>
              <w:jc w:val="center"/>
              <w:rPr>
                <w:rStyle w:val="7"/>
                <w:bCs/>
                <w:color w:val="000000"/>
                <w:sz w:val="21"/>
                <w:szCs w:val="21"/>
              </w:rPr>
            </w:pPr>
          </w:p>
        </w:tc>
        <w:tc>
          <w:tcPr>
            <w:tcW w:w="2694" w:type="dxa"/>
            <w:vAlign w:val="center"/>
          </w:tcPr>
          <w:p>
            <w:pPr>
              <w:jc w:val="center"/>
              <w:rPr>
                <w:rStyle w:val="7"/>
                <w:bCs/>
                <w:color w:val="000000"/>
                <w:sz w:val="21"/>
                <w:szCs w:val="21"/>
              </w:rPr>
            </w:pPr>
          </w:p>
        </w:tc>
        <w:tc>
          <w:tcPr>
            <w:tcW w:w="2268" w:type="dxa"/>
            <w:vAlign w:val="center"/>
          </w:tcPr>
          <w:p>
            <w:pPr>
              <w:jc w:val="center"/>
              <w:rPr>
                <w:rStyle w:val="7"/>
                <w:bCs/>
                <w:color w:val="000000"/>
                <w:sz w:val="21"/>
                <w:szCs w:val="21"/>
              </w:rPr>
            </w:pPr>
          </w:p>
        </w:tc>
        <w:tc>
          <w:tcPr>
            <w:tcW w:w="2126" w:type="dxa"/>
            <w:vAlign w:val="center"/>
          </w:tcPr>
          <w:p>
            <w:pPr>
              <w:spacing w:before="217" w:beforeLines="50" w:after="217" w:afterLines="50"/>
              <w:jc w:val="center"/>
              <w:rPr>
                <w:rStyle w:val="7"/>
                <w:bCs/>
                <w:color w:val="000000"/>
                <w:sz w:val="21"/>
                <w:szCs w:val="21"/>
              </w:rPr>
            </w:pPr>
          </w:p>
        </w:tc>
        <w:tc>
          <w:tcPr>
            <w:tcW w:w="1417" w:type="dxa"/>
            <w:vAlign w:val="center"/>
          </w:tcPr>
          <w:p>
            <w:pPr>
              <w:spacing w:before="217" w:beforeLines="50" w:after="217" w:afterLines="50"/>
              <w:jc w:val="center"/>
              <w:rPr>
                <w:rStyle w:val="7"/>
                <w:bCs/>
                <w:color w:val="000000"/>
                <w:sz w:val="21"/>
                <w:szCs w:val="21"/>
              </w:rPr>
            </w:pPr>
          </w:p>
        </w:tc>
        <w:tc>
          <w:tcPr>
            <w:tcW w:w="1564" w:type="dxa"/>
            <w:vAlign w:val="center"/>
          </w:tcPr>
          <w:p>
            <w:pPr>
              <w:spacing w:before="217" w:beforeLines="50" w:after="217" w:afterLines="50"/>
              <w:jc w:val="center"/>
              <w:rPr>
                <w:rStyle w:val="7"/>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jc w:val="center"/>
        </w:trPr>
        <w:tc>
          <w:tcPr>
            <w:tcW w:w="988" w:type="dxa"/>
            <w:vAlign w:val="center"/>
          </w:tcPr>
          <w:p>
            <w:pPr>
              <w:snapToGrid w:val="0"/>
              <w:jc w:val="center"/>
              <w:rPr>
                <w:rStyle w:val="7"/>
                <w:bCs/>
                <w:color w:val="000000"/>
                <w:sz w:val="21"/>
                <w:szCs w:val="21"/>
              </w:rPr>
            </w:pPr>
            <w:r>
              <w:rPr>
                <w:rStyle w:val="7"/>
                <w:rFonts w:hint="eastAsia"/>
                <w:bCs/>
                <w:color w:val="000000"/>
                <w:sz w:val="21"/>
                <w:szCs w:val="21"/>
              </w:rPr>
              <w:t>8</w:t>
            </w:r>
          </w:p>
        </w:tc>
        <w:tc>
          <w:tcPr>
            <w:tcW w:w="1559" w:type="dxa"/>
            <w:vAlign w:val="center"/>
          </w:tcPr>
          <w:p>
            <w:pPr>
              <w:snapToGrid w:val="0"/>
              <w:jc w:val="center"/>
              <w:rPr>
                <w:rStyle w:val="7"/>
                <w:bCs/>
                <w:color w:val="000000"/>
                <w:sz w:val="21"/>
                <w:szCs w:val="21"/>
              </w:rPr>
            </w:pPr>
          </w:p>
        </w:tc>
        <w:tc>
          <w:tcPr>
            <w:tcW w:w="1984" w:type="dxa"/>
            <w:vAlign w:val="center"/>
          </w:tcPr>
          <w:p>
            <w:pPr>
              <w:spacing w:before="217" w:beforeLines="50" w:after="217" w:afterLines="50"/>
              <w:jc w:val="center"/>
              <w:rPr>
                <w:rStyle w:val="7"/>
                <w:bCs/>
                <w:color w:val="000000"/>
                <w:sz w:val="21"/>
                <w:szCs w:val="21"/>
              </w:rPr>
            </w:pPr>
          </w:p>
        </w:tc>
        <w:tc>
          <w:tcPr>
            <w:tcW w:w="2694" w:type="dxa"/>
            <w:vAlign w:val="center"/>
          </w:tcPr>
          <w:p>
            <w:pPr>
              <w:jc w:val="center"/>
              <w:rPr>
                <w:rStyle w:val="7"/>
                <w:bCs/>
                <w:color w:val="000000"/>
                <w:sz w:val="21"/>
                <w:szCs w:val="21"/>
              </w:rPr>
            </w:pPr>
          </w:p>
        </w:tc>
        <w:tc>
          <w:tcPr>
            <w:tcW w:w="2268" w:type="dxa"/>
            <w:vAlign w:val="center"/>
          </w:tcPr>
          <w:p>
            <w:pPr>
              <w:jc w:val="center"/>
              <w:rPr>
                <w:rStyle w:val="7"/>
                <w:bCs/>
                <w:color w:val="000000"/>
                <w:sz w:val="21"/>
                <w:szCs w:val="21"/>
              </w:rPr>
            </w:pPr>
          </w:p>
        </w:tc>
        <w:tc>
          <w:tcPr>
            <w:tcW w:w="2126" w:type="dxa"/>
            <w:vAlign w:val="center"/>
          </w:tcPr>
          <w:p>
            <w:pPr>
              <w:spacing w:before="217" w:beforeLines="50" w:after="217" w:afterLines="50"/>
              <w:jc w:val="center"/>
              <w:rPr>
                <w:rStyle w:val="7"/>
                <w:bCs/>
                <w:color w:val="000000"/>
                <w:sz w:val="21"/>
                <w:szCs w:val="21"/>
              </w:rPr>
            </w:pPr>
          </w:p>
        </w:tc>
        <w:tc>
          <w:tcPr>
            <w:tcW w:w="1417" w:type="dxa"/>
            <w:vAlign w:val="center"/>
          </w:tcPr>
          <w:p>
            <w:pPr>
              <w:spacing w:before="217" w:beforeLines="50" w:after="217" w:afterLines="50"/>
              <w:jc w:val="center"/>
              <w:rPr>
                <w:rStyle w:val="7"/>
                <w:bCs/>
                <w:color w:val="000000"/>
                <w:sz w:val="21"/>
                <w:szCs w:val="21"/>
              </w:rPr>
            </w:pPr>
          </w:p>
        </w:tc>
        <w:tc>
          <w:tcPr>
            <w:tcW w:w="1564" w:type="dxa"/>
            <w:vAlign w:val="center"/>
          </w:tcPr>
          <w:p>
            <w:pPr>
              <w:spacing w:before="217" w:beforeLines="50" w:after="217" w:afterLines="50"/>
              <w:jc w:val="center"/>
              <w:rPr>
                <w:rStyle w:val="7"/>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4600" w:type="dxa"/>
            <w:gridSpan w:val="8"/>
            <w:vAlign w:val="center"/>
          </w:tcPr>
          <w:p>
            <w:pPr>
              <w:spacing w:line="240" w:lineRule="exact"/>
              <w:jc w:val="center"/>
              <w:rPr>
                <w:rFonts w:eastAsia="仿宋"/>
                <w:b/>
                <w:bCs/>
                <w:kern w:val="0"/>
                <w:sz w:val="24"/>
              </w:rPr>
            </w:pPr>
            <w:r>
              <w:rPr>
                <w:rFonts w:eastAsia="仿宋"/>
                <w:b/>
                <w:bCs/>
                <w:kern w:val="0"/>
                <w:sz w:val="24"/>
              </w:rPr>
              <w:t>合计订房：标间</w:t>
            </w:r>
            <w:r>
              <w:rPr>
                <w:rFonts w:hint="eastAsia" w:eastAsia="仿宋"/>
                <w:b/>
                <w:bCs/>
                <w:kern w:val="0"/>
                <w:sz w:val="24"/>
              </w:rPr>
              <w:t xml:space="preserve"> </w:t>
            </w:r>
            <w:r>
              <w:rPr>
                <w:rFonts w:eastAsia="仿宋"/>
                <w:b/>
                <w:bCs/>
                <w:kern w:val="0"/>
                <w:sz w:val="24"/>
              </w:rPr>
              <w:t xml:space="preserve">   个；单间</w:t>
            </w:r>
            <w:r>
              <w:rPr>
                <w:rFonts w:hint="eastAsia" w:eastAsia="仿宋"/>
                <w:b/>
                <w:bCs/>
                <w:kern w:val="0"/>
                <w:sz w:val="24"/>
              </w:rPr>
              <w:t xml:space="preserve"> </w:t>
            </w:r>
            <w:r>
              <w:rPr>
                <w:rFonts w:eastAsia="仿宋"/>
                <w:b/>
                <w:bCs/>
                <w:kern w:val="0"/>
                <w:sz w:val="24"/>
              </w:rPr>
              <w:t xml:space="preserve">  个。</w:t>
            </w:r>
          </w:p>
        </w:tc>
      </w:tr>
    </w:tbl>
    <w:p>
      <w:pPr>
        <w:snapToGrid w:val="0"/>
        <w:ind w:left="630" w:firstLine="420"/>
        <w:rPr>
          <w:rFonts w:eastAsia="宋体"/>
          <w:kern w:val="0"/>
          <w:sz w:val="21"/>
          <w:szCs w:val="21"/>
        </w:rPr>
      </w:pPr>
    </w:p>
    <w:p>
      <w:pPr>
        <w:widowControl/>
        <w:jc w:val="left"/>
        <w:rPr>
          <w:rFonts w:eastAsia="仿宋"/>
          <w:b/>
          <w:kern w:val="0"/>
          <w:sz w:val="24"/>
        </w:rPr>
      </w:pPr>
      <w:r>
        <w:rPr>
          <w:rFonts w:hint="eastAsia" w:eastAsia="仿宋"/>
          <w:b/>
          <w:kern w:val="0"/>
          <w:sz w:val="24"/>
        </w:rPr>
        <w:t>备注：（1）活动角色选填嘉宾/评委/领队/指导教师/企业代表/秘书处人员</w:t>
      </w:r>
    </w:p>
    <w:p>
      <w:pPr>
        <w:widowControl/>
        <w:ind w:firstLine="720" w:firstLineChars="300"/>
        <w:jc w:val="left"/>
        <w:rPr>
          <w:rFonts w:eastAsia="仿宋"/>
          <w:b/>
          <w:kern w:val="0"/>
          <w:sz w:val="24"/>
        </w:rPr>
        <w:sectPr>
          <w:pgSz w:w="16838" w:h="11906" w:orient="landscape"/>
          <w:pgMar w:top="1418" w:right="1134" w:bottom="1418" w:left="1134" w:header="851" w:footer="992" w:gutter="0"/>
          <w:pgNumType w:fmt="numberInDash"/>
          <w:cols w:space="425" w:num="1"/>
          <w:docGrid w:type="lines" w:linePitch="435" w:charSpace="0"/>
        </w:sectPr>
      </w:pPr>
      <w:r>
        <w:rPr>
          <w:rFonts w:hint="eastAsia" w:eastAsia="黑体"/>
          <w:sz w:val="24"/>
        </w:rPr>
        <w:t>（</w:t>
      </w:r>
      <w:r>
        <w:rPr>
          <w:rFonts w:eastAsia="仿宋"/>
          <w:b/>
          <w:kern w:val="0"/>
          <w:sz w:val="24"/>
        </w:rPr>
        <w:t>2</w:t>
      </w:r>
      <w:r>
        <w:rPr>
          <w:rFonts w:hint="eastAsia" w:eastAsia="仿宋"/>
          <w:b/>
          <w:kern w:val="0"/>
          <w:sz w:val="24"/>
        </w:rPr>
        <w:t>）</w:t>
      </w:r>
      <w:r>
        <w:rPr>
          <w:rFonts w:eastAsia="仿宋"/>
          <w:b/>
          <w:kern w:val="0"/>
          <w:sz w:val="24"/>
        </w:rPr>
        <w:t>202</w:t>
      </w:r>
      <w:r>
        <w:rPr>
          <w:rFonts w:hint="eastAsia" w:eastAsia="仿宋"/>
          <w:b/>
          <w:kern w:val="0"/>
          <w:sz w:val="24"/>
        </w:rPr>
        <w:t>3</w:t>
      </w:r>
      <w:r>
        <w:rPr>
          <w:rFonts w:eastAsia="仿宋"/>
          <w:b/>
          <w:kern w:val="0"/>
          <w:sz w:val="24"/>
        </w:rPr>
        <w:t>年10月15日左右会务组将在</w:t>
      </w:r>
      <w:r>
        <w:rPr>
          <w:rFonts w:hint="eastAsia" w:eastAsia="仿宋"/>
          <w:b/>
          <w:kern w:val="0"/>
          <w:sz w:val="24"/>
        </w:rPr>
        <w:t>相应</w:t>
      </w:r>
      <w:r>
        <w:rPr>
          <w:rFonts w:eastAsia="仿宋"/>
          <w:b/>
          <w:kern w:val="0"/>
          <w:sz w:val="24"/>
        </w:rPr>
        <w:t>交流群发布在线表格，统计来宾到达徐州</w:t>
      </w:r>
      <w:r>
        <w:rPr>
          <w:rFonts w:hint="eastAsia" w:eastAsia="仿宋"/>
          <w:b/>
          <w:kern w:val="0"/>
          <w:sz w:val="24"/>
        </w:rPr>
        <w:t>信息</w:t>
      </w:r>
      <w:r>
        <w:rPr>
          <w:rFonts w:eastAsia="仿宋"/>
          <w:b/>
          <w:kern w:val="0"/>
          <w:sz w:val="24"/>
        </w:rPr>
        <w:t>，便于安排车站接</w:t>
      </w:r>
    </w:p>
    <w:p>
      <w:pPr>
        <w:snapToGrid w:val="0"/>
        <w:jc w:val="left"/>
        <w:rPr>
          <w:rFonts w:ascii="仿宋" w:hAnsi="仿宋" w:eastAsia="仿宋"/>
          <w:bCs/>
          <w:szCs w:val="20"/>
        </w:rPr>
      </w:pPr>
      <w:r>
        <w:rPr>
          <w:rFonts w:ascii="仿宋" w:hAnsi="仿宋" w:eastAsia="仿宋"/>
          <w:bCs/>
          <w:szCs w:val="20"/>
        </w:rPr>
        <w:t>附件3：</w:t>
      </w:r>
    </w:p>
    <w:p>
      <w:pPr>
        <w:spacing w:line="276" w:lineRule="auto"/>
        <w:jc w:val="center"/>
        <w:rPr>
          <w:rFonts w:eastAsia="华文中宋"/>
          <w:b/>
          <w:bCs/>
          <w:color w:val="000000"/>
          <w:kern w:val="0"/>
          <w:sz w:val="28"/>
        </w:rPr>
      </w:pPr>
      <w:r>
        <w:rPr>
          <w:rFonts w:hint="eastAsia" w:eastAsia="华文中宋"/>
          <w:b/>
          <w:bCs/>
          <w:color w:val="000000"/>
          <w:kern w:val="0"/>
          <w:sz w:val="28"/>
        </w:rPr>
        <w:t>第八届江苏省高校测绘地理信息创新创业大赛</w:t>
      </w:r>
    </w:p>
    <w:p>
      <w:pPr>
        <w:spacing w:after="217" w:afterLines="50" w:line="276" w:lineRule="auto"/>
        <w:jc w:val="center"/>
        <w:rPr>
          <w:rFonts w:eastAsia="华文中宋"/>
          <w:b/>
          <w:bCs/>
          <w:color w:val="000000"/>
          <w:kern w:val="0"/>
          <w:sz w:val="28"/>
        </w:rPr>
      </w:pPr>
      <w:r>
        <w:rPr>
          <w:rFonts w:hint="eastAsia" w:eastAsia="华文中宋"/>
          <w:b/>
          <w:bCs/>
          <w:color w:val="000000"/>
          <w:kern w:val="0"/>
          <w:sz w:val="28"/>
        </w:rPr>
        <w:t>参赛</w:t>
      </w:r>
      <w:r>
        <w:rPr>
          <w:rFonts w:eastAsia="华文中宋"/>
          <w:b/>
          <w:bCs/>
          <w:color w:val="000000"/>
          <w:kern w:val="0"/>
          <w:sz w:val="28"/>
        </w:rPr>
        <w:t>承诺书</w:t>
      </w:r>
    </w:p>
    <w:tbl>
      <w:tblPr>
        <w:tblStyle w:val="5"/>
        <w:tblW w:w="8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1971"/>
        <w:gridCol w:w="720"/>
        <w:gridCol w:w="1927"/>
        <w:gridCol w:w="763"/>
        <w:gridCol w:w="1884"/>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3" w:type="dxa"/>
            <w:vAlign w:val="center"/>
          </w:tcPr>
          <w:p>
            <w:pPr>
              <w:ind w:left="-72" w:leftChars="-52" w:right="-371" w:rightChars="-116" w:hanging="94" w:hangingChars="39"/>
              <w:jc w:val="center"/>
              <w:rPr>
                <w:rFonts w:eastAsia="宋体"/>
                <w:b/>
                <w:sz w:val="24"/>
              </w:rPr>
            </w:pPr>
            <w:r>
              <w:rPr>
                <w:rFonts w:eastAsia="宋体"/>
                <w:b/>
                <w:sz w:val="24"/>
              </w:rPr>
              <w:t>参赛校（院）</w:t>
            </w:r>
          </w:p>
        </w:tc>
        <w:tc>
          <w:tcPr>
            <w:tcW w:w="7381" w:type="dxa"/>
            <w:gridSpan w:val="6"/>
            <w:vAlign w:val="center"/>
          </w:tcPr>
          <w:p>
            <w:pPr>
              <w:jc w:val="center"/>
              <w:rPr>
                <w:rFonts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3" w:type="dxa"/>
            <w:vAlign w:val="center"/>
          </w:tcPr>
          <w:p>
            <w:pPr>
              <w:jc w:val="center"/>
              <w:rPr>
                <w:rFonts w:eastAsia="宋体"/>
                <w:b/>
                <w:sz w:val="24"/>
              </w:rPr>
            </w:pPr>
            <w:r>
              <w:rPr>
                <w:rFonts w:eastAsia="宋体"/>
                <w:b/>
                <w:sz w:val="24"/>
              </w:rPr>
              <w:t>作品名称</w:t>
            </w:r>
          </w:p>
        </w:tc>
        <w:tc>
          <w:tcPr>
            <w:tcW w:w="7381" w:type="dxa"/>
            <w:gridSpan w:val="6"/>
            <w:vAlign w:val="center"/>
          </w:tcPr>
          <w:p>
            <w:pPr>
              <w:jc w:val="center"/>
              <w:rPr>
                <w:rFonts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3" w:type="dxa"/>
            <w:vAlign w:val="center"/>
          </w:tcPr>
          <w:p>
            <w:pPr>
              <w:jc w:val="center"/>
              <w:rPr>
                <w:rFonts w:eastAsia="宋体"/>
                <w:b/>
                <w:sz w:val="24"/>
              </w:rPr>
            </w:pPr>
            <w:r>
              <w:rPr>
                <w:rFonts w:eastAsia="宋体"/>
                <w:b/>
                <w:sz w:val="24"/>
              </w:rPr>
              <w:t>参赛类别</w:t>
            </w:r>
          </w:p>
        </w:tc>
        <w:tc>
          <w:tcPr>
            <w:tcW w:w="1843" w:type="dxa"/>
            <w:tcBorders>
              <w:right w:val="dashed" w:color="auto" w:sz="4" w:space="0"/>
            </w:tcBorders>
            <w:vAlign w:val="center"/>
          </w:tcPr>
          <w:p>
            <w:pPr>
              <w:jc w:val="center"/>
              <w:rPr>
                <w:rFonts w:eastAsia="宋体"/>
                <w:sz w:val="24"/>
              </w:rPr>
            </w:pPr>
            <w:r>
              <w:rPr>
                <w:rFonts w:eastAsia="宋体"/>
                <w:sz w:val="24"/>
              </w:rPr>
              <w:t>创新开发</w:t>
            </w:r>
          </w:p>
        </w:tc>
        <w:tc>
          <w:tcPr>
            <w:tcW w:w="617" w:type="dxa"/>
            <w:tcBorders>
              <w:left w:val="dashed" w:color="auto" w:sz="4" w:space="0"/>
            </w:tcBorders>
            <w:vAlign w:val="center"/>
          </w:tcPr>
          <w:p>
            <w:pPr>
              <w:jc w:val="center"/>
              <w:rPr>
                <w:rFonts w:eastAsia="宋体"/>
                <w:sz w:val="24"/>
              </w:rPr>
            </w:pPr>
          </w:p>
        </w:tc>
        <w:tc>
          <w:tcPr>
            <w:tcW w:w="1792" w:type="dxa"/>
            <w:tcBorders>
              <w:right w:val="dashed" w:color="auto" w:sz="4" w:space="0"/>
            </w:tcBorders>
            <w:vAlign w:val="center"/>
          </w:tcPr>
          <w:p>
            <w:pPr>
              <w:jc w:val="center"/>
              <w:rPr>
                <w:rFonts w:eastAsia="宋体"/>
                <w:sz w:val="24"/>
              </w:rPr>
            </w:pPr>
            <w:r>
              <w:rPr>
                <w:rFonts w:eastAsia="宋体"/>
                <w:sz w:val="24"/>
              </w:rPr>
              <w:t>创新设计</w:t>
            </w:r>
          </w:p>
        </w:tc>
        <w:tc>
          <w:tcPr>
            <w:tcW w:w="668" w:type="dxa"/>
            <w:tcBorders>
              <w:left w:val="dashed" w:color="auto" w:sz="4" w:space="0"/>
            </w:tcBorders>
            <w:vAlign w:val="center"/>
          </w:tcPr>
          <w:p>
            <w:pPr>
              <w:jc w:val="center"/>
              <w:rPr>
                <w:rFonts w:eastAsia="宋体"/>
                <w:sz w:val="24"/>
              </w:rPr>
            </w:pPr>
          </w:p>
        </w:tc>
        <w:tc>
          <w:tcPr>
            <w:tcW w:w="1742" w:type="dxa"/>
            <w:tcBorders>
              <w:right w:val="dashed" w:color="auto" w:sz="4" w:space="0"/>
            </w:tcBorders>
            <w:vAlign w:val="center"/>
          </w:tcPr>
          <w:p>
            <w:pPr>
              <w:jc w:val="center"/>
              <w:rPr>
                <w:rFonts w:eastAsia="宋体"/>
                <w:sz w:val="24"/>
              </w:rPr>
            </w:pPr>
            <w:r>
              <w:rPr>
                <w:rFonts w:eastAsia="宋体"/>
                <w:sz w:val="24"/>
              </w:rPr>
              <w:t>创业计划</w:t>
            </w:r>
          </w:p>
        </w:tc>
        <w:tc>
          <w:tcPr>
            <w:tcW w:w="719" w:type="dxa"/>
            <w:tcBorders>
              <w:left w:val="dashed" w:color="auto" w:sz="4" w:space="0"/>
            </w:tcBorders>
            <w:vAlign w:val="center"/>
          </w:tcPr>
          <w:p>
            <w:pPr>
              <w:jc w:val="center"/>
              <w:rPr>
                <w:rFonts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8" w:hRule="atLeast"/>
          <w:jc w:val="center"/>
        </w:trPr>
        <w:tc>
          <w:tcPr>
            <w:tcW w:w="8794" w:type="dxa"/>
            <w:gridSpan w:val="7"/>
          </w:tcPr>
          <w:p>
            <w:pPr>
              <w:snapToGrid w:val="0"/>
              <w:spacing w:before="217" w:beforeLines="50" w:after="217" w:afterLines="50" w:line="300" w:lineRule="auto"/>
              <w:ind w:firstLine="480" w:firstLineChars="200"/>
              <w:rPr>
                <w:rFonts w:eastAsia="宋体"/>
                <w:sz w:val="24"/>
              </w:rPr>
            </w:pPr>
            <w:r>
              <w:rPr>
                <w:rFonts w:eastAsia="宋体"/>
                <w:sz w:val="24"/>
              </w:rPr>
              <w:t>所呈交的参赛作品，是选手在指导教师指导下开展相关工作所取得的成果。本作品的创新成果不包含任何他人创作的、已公开或者没有公开的作品的内容。本作品原创性声明的法律责任由参赛选手和指导教师承担。</w:t>
            </w:r>
          </w:p>
          <w:p>
            <w:pPr>
              <w:rPr>
                <w:rFonts w:eastAsia="宋体"/>
                <w:b/>
                <w:sz w:val="24"/>
              </w:rPr>
            </w:pPr>
            <w:r>
              <w:rPr>
                <w:rFonts w:eastAsia="宋体"/>
                <w:b/>
                <w:sz w:val="24"/>
              </w:rPr>
              <w:t>参赛选手签名 ：                         指导教师签名：</w:t>
            </w:r>
          </w:p>
          <w:p>
            <w:pPr>
              <w:ind w:firstLine="241" w:firstLineChars="100"/>
              <w:rPr>
                <w:rFonts w:eastAsia="宋体"/>
                <w:b/>
                <w:color w:val="FF0000"/>
                <w:sz w:val="28"/>
                <w:szCs w:val="28"/>
              </w:rPr>
            </w:pPr>
            <w:r>
              <w:rPr>
                <w:rFonts w:eastAsia="宋体"/>
                <w:b/>
                <w:sz w:val="24"/>
              </w:rPr>
              <w:t xml:space="preserve">                   </w:t>
            </w:r>
          </w:p>
          <w:p>
            <w:pPr>
              <w:jc w:val="center"/>
              <w:rPr>
                <w:rFonts w:eastAsia="宋体"/>
                <w:sz w:val="28"/>
                <w:szCs w:val="28"/>
              </w:rPr>
            </w:pPr>
            <w:r>
              <w:rPr>
                <w:rFonts w:eastAsia="宋体"/>
                <w:sz w:val="28"/>
                <w:szCs w:val="28"/>
              </w:rPr>
              <w:t xml:space="preserve">                </w:t>
            </w:r>
          </w:p>
          <w:p>
            <w:pPr>
              <w:jc w:val="center"/>
              <w:rPr>
                <w:rFonts w:eastAsia="宋体"/>
                <w:sz w:val="28"/>
                <w:szCs w:val="28"/>
              </w:rPr>
            </w:pPr>
            <w:r>
              <w:rPr>
                <w:rFonts w:eastAsia="宋体"/>
                <w:sz w:val="28"/>
                <w:szCs w:val="28"/>
              </w:rPr>
              <w:t xml:space="preserve">   </w:t>
            </w:r>
          </w:p>
          <w:p>
            <w:pPr>
              <w:jc w:val="center"/>
              <w:rPr>
                <w:rFonts w:eastAsia="宋体"/>
                <w:sz w:val="28"/>
                <w:szCs w:val="28"/>
              </w:rPr>
            </w:pPr>
          </w:p>
          <w:p>
            <w:pPr>
              <w:ind w:right="-160" w:rightChars="-50" w:firstLine="6960" w:firstLineChars="2900"/>
              <w:rPr>
                <w:rFonts w:eastAsia="宋体"/>
                <w:sz w:val="24"/>
              </w:rPr>
            </w:pPr>
            <w:r>
              <w:rPr>
                <w:rFonts w:eastAsia="宋体"/>
                <w:sz w:val="24"/>
              </w:rPr>
              <w:t xml:space="preserve">年  月  日 </w:t>
            </w:r>
            <w:r>
              <w:rPr>
                <w:rFonts w:eastAsia="宋体"/>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9" w:hRule="atLeast"/>
          <w:jc w:val="center"/>
        </w:trPr>
        <w:tc>
          <w:tcPr>
            <w:tcW w:w="8794" w:type="dxa"/>
            <w:gridSpan w:val="7"/>
          </w:tcPr>
          <w:p>
            <w:pPr>
              <w:snapToGrid w:val="0"/>
              <w:spacing w:before="217" w:beforeLines="50" w:after="217" w:afterLines="50" w:line="300" w:lineRule="auto"/>
              <w:ind w:firstLine="480" w:firstLineChars="200"/>
              <w:rPr>
                <w:rFonts w:eastAsia="宋体"/>
                <w:sz w:val="24"/>
              </w:rPr>
            </w:pPr>
            <w:r>
              <w:rPr>
                <w:rFonts w:eastAsia="宋体"/>
                <w:sz w:val="24"/>
              </w:rPr>
              <w:t>本单位所呈交的参赛作品，是在校本科生在教师指导下，进行相关工作所取得的成果。本单位保证参赛作品的原创性，如有不实，愿接受以下的处罚：取消该作品参赛资格，并取消本单位本年度提交的所有作品的参赛资格。</w:t>
            </w:r>
          </w:p>
          <w:p>
            <w:pPr>
              <w:snapToGrid w:val="0"/>
              <w:spacing w:before="217" w:beforeLines="50" w:after="217" w:afterLines="50" w:line="300" w:lineRule="auto"/>
              <w:rPr>
                <w:rFonts w:eastAsia="宋体"/>
                <w:b/>
                <w:sz w:val="24"/>
              </w:rPr>
            </w:pPr>
          </w:p>
          <w:p>
            <w:pPr>
              <w:snapToGrid w:val="0"/>
              <w:spacing w:before="217" w:beforeLines="50" w:after="217" w:afterLines="50" w:line="300" w:lineRule="auto"/>
              <w:ind w:firstLine="4578" w:firstLineChars="1900"/>
              <w:rPr>
                <w:rFonts w:eastAsia="宋体"/>
                <w:b/>
                <w:sz w:val="24"/>
              </w:rPr>
            </w:pPr>
            <w:r>
              <w:rPr>
                <w:rFonts w:eastAsia="宋体"/>
                <w:b/>
                <w:sz w:val="24"/>
              </w:rPr>
              <w:t>单位负责人签名：</w:t>
            </w:r>
          </w:p>
          <w:p>
            <w:pPr>
              <w:snapToGrid w:val="0"/>
              <w:spacing w:before="217" w:beforeLines="50" w:after="217" w:afterLines="50" w:line="300" w:lineRule="auto"/>
              <w:ind w:firstLine="4578" w:firstLineChars="1900"/>
              <w:rPr>
                <w:rFonts w:eastAsia="宋体"/>
                <w:b/>
                <w:sz w:val="24"/>
              </w:rPr>
            </w:pPr>
            <w:r>
              <w:rPr>
                <w:rFonts w:eastAsia="宋体"/>
                <w:b/>
                <w:sz w:val="24"/>
              </w:rPr>
              <w:t>公章：</w:t>
            </w:r>
          </w:p>
          <w:p>
            <w:pPr>
              <w:snapToGrid w:val="0"/>
              <w:spacing w:before="217" w:beforeLines="50" w:after="217" w:afterLines="50" w:line="300" w:lineRule="auto"/>
              <w:ind w:firstLine="480" w:firstLineChars="200"/>
              <w:rPr>
                <w:rFonts w:eastAsia="宋体"/>
                <w:sz w:val="24"/>
              </w:rPr>
            </w:pPr>
          </w:p>
          <w:p>
            <w:pPr>
              <w:snapToGrid w:val="0"/>
              <w:spacing w:before="217" w:beforeLines="50" w:after="217" w:afterLines="50" w:line="300" w:lineRule="auto"/>
              <w:ind w:firstLine="6960" w:firstLineChars="2900"/>
              <w:rPr>
                <w:rFonts w:eastAsia="宋体"/>
                <w:sz w:val="24"/>
              </w:rPr>
            </w:pPr>
            <w:r>
              <w:rPr>
                <w:rFonts w:eastAsia="宋体"/>
                <w:sz w:val="24"/>
              </w:rPr>
              <w:t>年  月  日</w:t>
            </w:r>
          </w:p>
        </w:tc>
      </w:tr>
    </w:tbl>
    <w:p>
      <w:pPr>
        <w:adjustRightInd w:val="0"/>
        <w:snapToGrid w:val="0"/>
        <w:spacing w:before="217" w:beforeLines="50"/>
        <w:jc w:val="left"/>
        <w:rPr>
          <w:b/>
          <w:bCs/>
          <w:szCs w:val="32"/>
        </w:rPr>
      </w:pPr>
      <w:r>
        <w:rPr>
          <w:rFonts w:hint="eastAsia"/>
          <w:sz w:val="24"/>
        </w:rPr>
        <w:t xml:space="preserve"> </w:t>
      </w:r>
      <w:r>
        <w:rPr>
          <w:sz w:val="24"/>
        </w:rPr>
        <w:t xml:space="preserve">   </w:t>
      </w:r>
      <w:r>
        <w:rPr>
          <w:szCs w:val="21"/>
        </w:rPr>
        <w:t xml:space="preserve">   </w:t>
      </w:r>
    </w:p>
    <w:p>
      <w:pPr>
        <w:widowControl/>
        <w:jc w:val="left"/>
        <w:rPr>
          <w:rFonts w:eastAsia="仿宋"/>
          <w:bCs/>
          <w:color w:val="000000"/>
          <w:kern w:val="0"/>
          <w:szCs w:val="32"/>
        </w:rPr>
      </w:pPr>
    </w:p>
    <w:p>
      <w:pPr>
        <w:snapToGrid w:val="0"/>
        <w:jc w:val="left"/>
        <w:rPr>
          <w:bCs/>
          <w:szCs w:val="20"/>
        </w:rPr>
      </w:pPr>
    </w:p>
    <w:p>
      <w:pPr>
        <w:snapToGrid w:val="0"/>
        <w:jc w:val="left"/>
        <w:rPr>
          <w:rFonts w:ascii="仿宋" w:hAnsi="仿宋" w:eastAsia="仿宋"/>
          <w:bCs/>
          <w:szCs w:val="20"/>
        </w:rPr>
      </w:pPr>
      <w:r>
        <w:rPr>
          <w:rFonts w:ascii="仿宋" w:hAnsi="仿宋" w:eastAsia="仿宋"/>
          <w:bCs/>
          <w:szCs w:val="20"/>
        </w:rPr>
        <w:t>附件4：</w:t>
      </w:r>
    </w:p>
    <w:p>
      <w:pPr>
        <w:widowControl/>
        <w:spacing w:line="1000" w:lineRule="exact"/>
        <w:jc w:val="center"/>
        <w:rPr>
          <w:rFonts w:eastAsia="华文中宋"/>
          <w:b/>
          <w:bCs/>
          <w:color w:val="000000"/>
          <w:spacing w:val="-12"/>
          <w:kern w:val="0"/>
          <w:sz w:val="44"/>
          <w:szCs w:val="44"/>
        </w:rPr>
      </w:pPr>
      <w:r>
        <w:rPr>
          <w:rFonts w:eastAsia="华文中宋"/>
          <w:b/>
          <w:bCs/>
          <w:color w:val="000000"/>
          <w:spacing w:val="-12"/>
          <w:kern w:val="0"/>
          <w:sz w:val="44"/>
          <w:szCs w:val="44"/>
        </w:rPr>
        <w:t>第</w:t>
      </w:r>
      <w:r>
        <w:rPr>
          <w:rFonts w:hint="eastAsia" w:eastAsia="华文中宋"/>
          <w:b/>
          <w:bCs/>
          <w:color w:val="000000"/>
          <w:spacing w:val="-12"/>
          <w:kern w:val="0"/>
          <w:sz w:val="44"/>
          <w:szCs w:val="44"/>
        </w:rPr>
        <w:t>八</w:t>
      </w:r>
      <w:r>
        <w:rPr>
          <w:rFonts w:eastAsia="华文中宋"/>
          <w:b/>
          <w:bCs/>
          <w:color w:val="000000"/>
          <w:spacing w:val="-12"/>
          <w:kern w:val="0"/>
          <w:sz w:val="44"/>
          <w:szCs w:val="44"/>
        </w:rPr>
        <w:t>届江苏省高校测绘地理信息创新创业大赛</w:t>
      </w:r>
    </w:p>
    <w:p>
      <w:pPr>
        <w:widowControl/>
        <w:spacing w:line="700" w:lineRule="exact"/>
        <w:jc w:val="center"/>
        <w:rPr>
          <w:rStyle w:val="8"/>
          <w:rFonts w:eastAsia="华文中宋"/>
          <w:b/>
          <w:sz w:val="44"/>
          <w:szCs w:val="44"/>
        </w:rPr>
      </w:pPr>
      <w:r>
        <w:rPr>
          <w:rStyle w:val="8"/>
          <w:rFonts w:eastAsia="华文中宋"/>
          <w:b/>
          <w:sz w:val="44"/>
          <w:szCs w:val="44"/>
        </w:rPr>
        <w:t>创新开发组评分表</w:t>
      </w:r>
    </w:p>
    <w:p>
      <w:pPr>
        <w:widowControl/>
        <w:rPr>
          <w:b/>
          <w:sz w:val="21"/>
          <w:szCs w:val="21"/>
        </w:rPr>
      </w:pPr>
    </w:p>
    <w:p>
      <w:pPr>
        <w:widowControl/>
        <w:rPr>
          <w:b/>
          <w:sz w:val="21"/>
          <w:szCs w:val="21"/>
        </w:rPr>
      </w:pPr>
      <w:r>
        <w:rPr>
          <w:b/>
          <w:sz w:val="21"/>
          <w:szCs w:val="21"/>
        </w:rPr>
        <w:t>参赛作品名称：</w:t>
      </w:r>
    </w:p>
    <w:p>
      <w:pPr>
        <w:widowControl/>
        <w:rPr>
          <w:b/>
          <w:sz w:val="21"/>
          <w:szCs w:val="21"/>
        </w:rPr>
      </w:pPr>
    </w:p>
    <w:p>
      <w:pPr>
        <w:widowControl/>
        <w:tabs>
          <w:tab w:val="left" w:pos="5940"/>
        </w:tabs>
        <w:rPr>
          <w:b/>
          <w:sz w:val="21"/>
          <w:szCs w:val="21"/>
        </w:rPr>
      </w:pPr>
      <w:r>
        <w:rPr>
          <w:b/>
          <w:sz w:val="21"/>
          <w:szCs w:val="21"/>
        </w:rPr>
        <w:t>参赛人姓名：</w:t>
      </w:r>
      <w:r>
        <w:rPr>
          <w:b/>
          <w:sz w:val="21"/>
          <w:szCs w:val="21"/>
        </w:rPr>
        <w:tab/>
      </w:r>
      <w:r>
        <w:rPr>
          <w:b/>
          <w:sz w:val="21"/>
          <w:szCs w:val="21"/>
        </w:rPr>
        <w:t>参赛序号：</w:t>
      </w:r>
    </w:p>
    <w:tbl>
      <w:tblPr>
        <w:tblStyle w:val="4"/>
        <w:tblW w:w="917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63"/>
        <w:gridCol w:w="5509"/>
        <w:gridCol w:w="16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063" w:type="dxa"/>
            <w:tcBorders>
              <w:top w:val="single" w:color="auto" w:sz="4" w:space="0"/>
              <w:bottom w:val="single" w:color="auto" w:sz="4" w:space="0"/>
              <w:right w:val="single" w:color="auto" w:sz="4" w:space="0"/>
            </w:tcBorders>
            <w:vAlign w:val="center"/>
          </w:tcPr>
          <w:p>
            <w:pPr>
              <w:widowControl/>
              <w:spacing w:before="100" w:beforeAutospacing="1" w:after="100" w:afterAutospacing="1"/>
              <w:jc w:val="center"/>
              <w:rPr>
                <w:rFonts w:eastAsia="黑体"/>
                <w:kern w:val="0"/>
                <w:sz w:val="21"/>
                <w:szCs w:val="21"/>
              </w:rPr>
            </w:pPr>
            <w:r>
              <w:rPr>
                <w:rFonts w:eastAsia="黑体"/>
                <w:bCs/>
                <w:kern w:val="0"/>
                <w:sz w:val="21"/>
                <w:szCs w:val="21"/>
              </w:rPr>
              <w:t>项 目</w:t>
            </w:r>
          </w:p>
        </w:tc>
        <w:tc>
          <w:tcPr>
            <w:tcW w:w="550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kern w:val="0"/>
                <w:sz w:val="21"/>
                <w:szCs w:val="21"/>
              </w:rPr>
            </w:pPr>
            <w:r>
              <w:rPr>
                <w:rFonts w:eastAsia="黑体"/>
                <w:bCs/>
                <w:kern w:val="0"/>
                <w:sz w:val="21"/>
                <w:szCs w:val="21"/>
              </w:rPr>
              <w:t>评分细则及标准</w:t>
            </w:r>
          </w:p>
        </w:tc>
        <w:tc>
          <w:tcPr>
            <w:tcW w:w="1600" w:type="dxa"/>
            <w:tcBorders>
              <w:top w:val="single" w:color="auto" w:sz="4" w:space="0"/>
              <w:left w:val="single" w:color="auto" w:sz="4" w:space="0"/>
              <w:bottom w:val="single" w:color="auto" w:sz="4" w:space="0"/>
            </w:tcBorders>
            <w:vAlign w:val="center"/>
          </w:tcPr>
          <w:p>
            <w:pPr>
              <w:widowControl/>
              <w:ind w:left="-122" w:leftChars="-38" w:right="-122" w:rightChars="-38"/>
              <w:jc w:val="center"/>
              <w:rPr>
                <w:rFonts w:eastAsia="黑体"/>
                <w:kern w:val="0"/>
                <w:sz w:val="21"/>
                <w:szCs w:val="21"/>
              </w:rPr>
            </w:pPr>
            <w:r>
              <w:rPr>
                <w:rFonts w:eastAsia="黑体"/>
                <w:bCs/>
                <w:kern w:val="0"/>
                <w:sz w:val="21"/>
                <w:szCs w:val="21"/>
              </w:rPr>
              <w:t>得分小计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1" w:hRule="atLeast"/>
          <w:jc w:val="center"/>
        </w:trPr>
        <w:tc>
          <w:tcPr>
            <w:tcW w:w="2063" w:type="dxa"/>
            <w:vMerge w:val="restart"/>
            <w:tcBorders>
              <w:top w:val="single" w:color="auto" w:sz="4" w:space="0"/>
              <w:bottom w:val="nil"/>
              <w:right w:val="single" w:color="auto" w:sz="4" w:space="0"/>
            </w:tcBorders>
            <w:vAlign w:val="center"/>
          </w:tcPr>
          <w:p>
            <w:pPr>
              <w:widowControl/>
              <w:ind w:left="-119" w:leftChars="-45" w:right="-160" w:rightChars="-50" w:hanging="25" w:hangingChars="12"/>
              <w:jc w:val="center"/>
              <w:rPr>
                <w:rFonts w:eastAsia="楷体_GB2312"/>
                <w:b/>
                <w:color w:val="333333"/>
                <w:kern w:val="0"/>
                <w:sz w:val="21"/>
                <w:szCs w:val="21"/>
              </w:rPr>
            </w:pPr>
            <w:r>
              <w:rPr>
                <w:rFonts w:eastAsia="楷体_GB2312"/>
                <w:b/>
                <w:color w:val="333333"/>
                <w:kern w:val="0"/>
                <w:sz w:val="21"/>
                <w:szCs w:val="21"/>
              </w:rPr>
              <w:t>软件开发技术报告</w:t>
            </w:r>
          </w:p>
          <w:p>
            <w:pPr>
              <w:widowControl/>
              <w:jc w:val="center"/>
              <w:rPr>
                <w:b/>
                <w:bCs/>
                <w:kern w:val="0"/>
                <w:sz w:val="21"/>
                <w:szCs w:val="21"/>
              </w:rPr>
            </w:pPr>
            <w:r>
              <w:rPr>
                <w:rFonts w:eastAsia="楷体_GB2312"/>
                <w:b/>
                <w:color w:val="333333"/>
                <w:kern w:val="0"/>
                <w:sz w:val="21"/>
                <w:szCs w:val="21"/>
              </w:rPr>
              <w:t>（30分）</w:t>
            </w:r>
          </w:p>
        </w:tc>
        <w:tc>
          <w:tcPr>
            <w:tcW w:w="5509"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楷体_GB2312"/>
                <w:color w:val="333333"/>
                <w:kern w:val="0"/>
                <w:sz w:val="21"/>
                <w:szCs w:val="21"/>
              </w:rPr>
            </w:pPr>
            <w:r>
              <w:rPr>
                <w:rFonts w:eastAsia="楷体_GB2312"/>
                <w:color w:val="333333"/>
                <w:kern w:val="0"/>
                <w:sz w:val="21"/>
                <w:szCs w:val="21"/>
              </w:rPr>
              <w:t>选题新颖，开发目的、意义明确；</w:t>
            </w:r>
          </w:p>
        </w:tc>
        <w:tc>
          <w:tcPr>
            <w:tcW w:w="1600" w:type="dxa"/>
            <w:vMerge w:val="restart"/>
            <w:tcBorders>
              <w:top w:val="single" w:color="auto" w:sz="4" w:space="0"/>
              <w:left w:val="single" w:color="auto" w:sz="4" w:space="0"/>
            </w:tcBorders>
            <w:vAlign w:val="center"/>
          </w:tcPr>
          <w:p>
            <w:pPr>
              <w:widowControl/>
              <w:spacing w:before="100" w:beforeAutospacing="1" w:after="100" w:afterAutospacing="1"/>
              <w:jc w:val="center"/>
              <w:rPr>
                <w:b/>
                <w:bCs/>
                <w:spacing w:val="-16"/>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2063" w:type="dxa"/>
            <w:vMerge w:val="continue"/>
            <w:tcBorders>
              <w:top w:val="single" w:color="auto" w:sz="4" w:space="0"/>
              <w:bottom w:val="nil"/>
              <w:right w:val="single" w:color="auto" w:sz="4" w:space="0"/>
            </w:tcBorders>
            <w:vAlign w:val="center"/>
          </w:tcPr>
          <w:p>
            <w:pPr>
              <w:widowControl/>
              <w:jc w:val="center"/>
              <w:rPr>
                <w:rFonts w:eastAsia="楷体_GB2312"/>
                <w:b/>
                <w:color w:val="333333"/>
                <w:kern w:val="0"/>
                <w:sz w:val="21"/>
                <w:szCs w:val="21"/>
              </w:rPr>
            </w:pPr>
          </w:p>
        </w:tc>
        <w:tc>
          <w:tcPr>
            <w:tcW w:w="5509"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楷体_GB2312"/>
                <w:color w:val="333333"/>
                <w:kern w:val="0"/>
                <w:sz w:val="21"/>
                <w:szCs w:val="21"/>
              </w:rPr>
            </w:pPr>
            <w:r>
              <w:rPr>
                <w:rFonts w:eastAsia="楷体_GB2312"/>
                <w:color w:val="333333"/>
                <w:kern w:val="0"/>
                <w:sz w:val="21"/>
                <w:szCs w:val="21"/>
              </w:rPr>
              <w:t>内容完整，工作量饱满；</w:t>
            </w:r>
          </w:p>
        </w:tc>
        <w:tc>
          <w:tcPr>
            <w:tcW w:w="1600" w:type="dxa"/>
            <w:vMerge w:val="continue"/>
            <w:tcBorders>
              <w:left w:val="single" w:color="auto" w:sz="4" w:space="0"/>
            </w:tcBorders>
            <w:vAlign w:val="center"/>
          </w:tcPr>
          <w:p>
            <w:pPr>
              <w:widowControl/>
              <w:spacing w:before="100" w:beforeAutospacing="1" w:after="100" w:afterAutospacing="1"/>
              <w:jc w:val="center"/>
              <w:rPr>
                <w:b/>
                <w:bCs/>
                <w:spacing w:val="-16"/>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3" w:hRule="atLeast"/>
          <w:jc w:val="center"/>
        </w:trPr>
        <w:tc>
          <w:tcPr>
            <w:tcW w:w="2063" w:type="dxa"/>
            <w:vMerge w:val="continue"/>
            <w:tcBorders>
              <w:top w:val="single" w:color="auto" w:sz="4" w:space="0"/>
              <w:bottom w:val="single" w:color="auto" w:sz="4" w:space="0"/>
              <w:right w:val="single" w:color="auto" w:sz="4" w:space="0"/>
            </w:tcBorders>
            <w:vAlign w:val="center"/>
          </w:tcPr>
          <w:p>
            <w:pPr>
              <w:widowControl/>
              <w:jc w:val="center"/>
              <w:rPr>
                <w:rFonts w:eastAsia="楷体_GB2312"/>
                <w:b/>
                <w:color w:val="333333"/>
                <w:kern w:val="0"/>
                <w:sz w:val="21"/>
                <w:szCs w:val="21"/>
              </w:rPr>
            </w:pPr>
          </w:p>
        </w:tc>
        <w:tc>
          <w:tcPr>
            <w:tcW w:w="5509"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楷体_GB2312"/>
                <w:color w:val="333333"/>
                <w:kern w:val="0"/>
                <w:sz w:val="21"/>
                <w:szCs w:val="21"/>
              </w:rPr>
            </w:pPr>
            <w:r>
              <w:rPr>
                <w:rFonts w:eastAsia="楷体_GB2312"/>
                <w:color w:val="333333"/>
                <w:kern w:val="0"/>
                <w:sz w:val="21"/>
                <w:szCs w:val="21"/>
              </w:rPr>
              <w:t>格式规范，语句通顺，层次清楚，详略得当。</w:t>
            </w:r>
          </w:p>
        </w:tc>
        <w:tc>
          <w:tcPr>
            <w:tcW w:w="1600" w:type="dxa"/>
            <w:vMerge w:val="continue"/>
            <w:tcBorders>
              <w:left w:val="single" w:color="auto" w:sz="4" w:space="0"/>
              <w:bottom w:val="single" w:color="auto" w:sz="4" w:space="0"/>
            </w:tcBorders>
            <w:vAlign w:val="center"/>
          </w:tcPr>
          <w:p>
            <w:pPr>
              <w:widowControl/>
              <w:spacing w:before="100" w:beforeAutospacing="1" w:after="100" w:afterAutospacing="1"/>
              <w:jc w:val="center"/>
              <w:rPr>
                <w:b/>
                <w:bCs/>
                <w:spacing w:val="-16"/>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2063" w:type="dxa"/>
            <w:vMerge w:val="restart"/>
            <w:tcBorders>
              <w:top w:val="single" w:color="auto" w:sz="4" w:space="0"/>
              <w:bottom w:val="single" w:color="auto" w:sz="4" w:space="0"/>
              <w:right w:val="single" w:color="auto" w:sz="4" w:space="0"/>
            </w:tcBorders>
            <w:vAlign w:val="center"/>
          </w:tcPr>
          <w:p>
            <w:pPr>
              <w:widowControl/>
              <w:jc w:val="center"/>
              <w:rPr>
                <w:rFonts w:eastAsia="楷体_GB2312"/>
                <w:b/>
                <w:color w:val="333333"/>
                <w:kern w:val="0"/>
                <w:sz w:val="21"/>
                <w:szCs w:val="21"/>
              </w:rPr>
            </w:pPr>
            <w:r>
              <w:rPr>
                <w:rFonts w:eastAsia="楷体_GB2312"/>
                <w:b/>
                <w:color w:val="333333"/>
                <w:kern w:val="0"/>
                <w:sz w:val="21"/>
                <w:szCs w:val="21"/>
              </w:rPr>
              <w:t>软件演示（DEMO）与介绍</w:t>
            </w:r>
          </w:p>
          <w:p>
            <w:pPr>
              <w:widowControl/>
              <w:jc w:val="center"/>
              <w:rPr>
                <w:rFonts w:eastAsia="楷体_GB2312"/>
                <w:b/>
                <w:color w:val="333333"/>
                <w:kern w:val="0"/>
                <w:sz w:val="21"/>
                <w:szCs w:val="21"/>
              </w:rPr>
            </w:pPr>
            <w:r>
              <w:rPr>
                <w:rFonts w:eastAsia="楷体_GB2312"/>
                <w:b/>
                <w:color w:val="333333"/>
                <w:kern w:val="0"/>
                <w:sz w:val="21"/>
                <w:szCs w:val="21"/>
              </w:rPr>
              <w:t>（50分）</w:t>
            </w:r>
          </w:p>
        </w:tc>
        <w:tc>
          <w:tcPr>
            <w:tcW w:w="5509"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楷体_GB2312"/>
                <w:color w:val="333333"/>
                <w:kern w:val="0"/>
                <w:sz w:val="21"/>
                <w:szCs w:val="21"/>
              </w:rPr>
            </w:pPr>
            <w:r>
              <w:rPr>
                <w:rFonts w:eastAsia="楷体_GB2312"/>
                <w:color w:val="333333"/>
                <w:kern w:val="0"/>
                <w:sz w:val="21"/>
                <w:szCs w:val="21"/>
              </w:rPr>
              <w:t>技术创新、模式创新、整合创新或理念创新；</w:t>
            </w:r>
          </w:p>
        </w:tc>
        <w:tc>
          <w:tcPr>
            <w:tcW w:w="1600" w:type="dxa"/>
            <w:vMerge w:val="restart"/>
            <w:tcBorders>
              <w:top w:val="single" w:color="auto" w:sz="4" w:space="0"/>
              <w:left w:val="single" w:color="auto" w:sz="4" w:space="0"/>
            </w:tcBorders>
            <w:vAlign w:val="center"/>
          </w:tcPr>
          <w:p>
            <w:pPr>
              <w:widowControl/>
              <w:spacing w:before="100" w:beforeAutospacing="1" w:after="100" w:afterAutospacing="1"/>
              <w:jc w:val="center"/>
              <w:rPr>
                <w:b/>
                <w:bCs/>
                <w:spacing w:val="-16"/>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2063" w:type="dxa"/>
            <w:vMerge w:val="continue"/>
            <w:tcBorders>
              <w:top w:val="single" w:color="auto" w:sz="4" w:space="0"/>
              <w:bottom w:val="single" w:color="auto" w:sz="4" w:space="0"/>
              <w:right w:val="single" w:color="auto" w:sz="4" w:space="0"/>
            </w:tcBorders>
            <w:vAlign w:val="center"/>
          </w:tcPr>
          <w:p>
            <w:pPr>
              <w:widowControl/>
              <w:jc w:val="center"/>
              <w:rPr>
                <w:rFonts w:eastAsia="楷体_GB2312"/>
                <w:b/>
                <w:color w:val="333333"/>
                <w:kern w:val="0"/>
                <w:sz w:val="21"/>
                <w:szCs w:val="21"/>
              </w:rPr>
            </w:pPr>
          </w:p>
        </w:tc>
        <w:tc>
          <w:tcPr>
            <w:tcW w:w="5509"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楷体_GB2312"/>
                <w:color w:val="333333"/>
                <w:kern w:val="0"/>
                <w:sz w:val="21"/>
                <w:szCs w:val="21"/>
              </w:rPr>
            </w:pPr>
            <w:r>
              <w:rPr>
                <w:rFonts w:eastAsia="楷体_GB2312"/>
                <w:color w:val="333333"/>
                <w:kern w:val="0"/>
                <w:sz w:val="21"/>
                <w:szCs w:val="21"/>
              </w:rPr>
              <w:t>界面友好，操作合理，成果稳定性好、实用性强；</w:t>
            </w:r>
          </w:p>
        </w:tc>
        <w:tc>
          <w:tcPr>
            <w:tcW w:w="1600" w:type="dxa"/>
            <w:vMerge w:val="continue"/>
            <w:tcBorders>
              <w:left w:val="single" w:color="auto" w:sz="4" w:space="0"/>
            </w:tcBorders>
            <w:vAlign w:val="center"/>
          </w:tcPr>
          <w:p>
            <w:pPr>
              <w:widowControl/>
              <w:spacing w:before="100" w:beforeAutospacing="1" w:after="100" w:afterAutospacing="1"/>
              <w:jc w:val="center"/>
              <w:rPr>
                <w:b/>
                <w:bCs/>
                <w:spacing w:val="-16"/>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3" w:hRule="atLeast"/>
          <w:jc w:val="center"/>
        </w:trPr>
        <w:tc>
          <w:tcPr>
            <w:tcW w:w="2063" w:type="dxa"/>
            <w:vMerge w:val="continue"/>
            <w:tcBorders>
              <w:top w:val="single" w:color="auto" w:sz="4" w:space="0"/>
              <w:bottom w:val="single" w:color="auto" w:sz="4" w:space="0"/>
              <w:right w:val="single" w:color="auto" w:sz="4" w:space="0"/>
            </w:tcBorders>
            <w:vAlign w:val="center"/>
          </w:tcPr>
          <w:p>
            <w:pPr>
              <w:widowControl/>
              <w:jc w:val="center"/>
              <w:rPr>
                <w:rFonts w:eastAsia="楷体_GB2312"/>
                <w:b/>
                <w:color w:val="333333"/>
                <w:kern w:val="0"/>
                <w:sz w:val="21"/>
                <w:szCs w:val="21"/>
              </w:rPr>
            </w:pPr>
          </w:p>
        </w:tc>
        <w:tc>
          <w:tcPr>
            <w:tcW w:w="5509"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楷体_GB2312"/>
                <w:color w:val="333333"/>
                <w:kern w:val="0"/>
                <w:sz w:val="21"/>
                <w:szCs w:val="21"/>
              </w:rPr>
            </w:pPr>
            <w:r>
              <w:rPr>
                <w:rFonts w:eastAsia="楷体_GB2312"/>
                <w:color w:val="333333"/>
                <w:kern w:val="0"/>
                <w:sz w:val="21"/>
                <w:szCs w:val="21"/>
              </w:rPr>
              <w:t>软件演示画面清晰，演示文稿布局、排版合理且美观；</w:t>
            </w:r>
          </w:p>
        </w:tc>
        <w:tc>
          <w:tcPr>
            <w:tcW w:w="1600" w:type="dxa"/>
            <w:vMerge w:val="continue"/>
            <w:tcBorders>
              <w:left w:val="single" w:color="auto" w:sz="4" w:space="0"/>
            </w:tcBorders>
            <w:vAlign w:val="center"/>
          </w:tcPr>
          <w:p>
            <w:pPr>
              <w:widowControl/>
              <w:spacing w:before="100" w:beforeAutospacing="1" w:after="100" w:afterAutospacing="1"/>
              <w:jc w:val="center"/>
              <w:rPr>
                <w:b/>
                <w:bCs/>
                <w:spacing w:val="-16"/>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0" w:hRule="atLeast"/>
          <w:jc w:val="center"/>
        </w:trPr>
        <w:tc>
          <w:tcPr>
            <w:tcW w:w="2063" w:type="dxa"/>
            <w:vMerge w:val="continue"/>
            <w:tcBorders>
              <w:top w:val="single" w:color="auto" w:sz="4" w:space="0"/>
              <w:bottom w:val="single" w:color="auto" w:sz="4" w:space="0"/>
              <w:right w:val="single" w:color="auto" w:sz="4" w:space="0"/>
            </w:tcBorders>
            <w:vAlign w:val="center"/>
          </w:tcPr>
          <w:p>
            <w:pPr>
              <w:widowControl/>
              <w:jc w:val="center"/>
              <w:rPr>
                <w:rFonts w:eastAsia="楷体_GB2312"/>
                <w:b/>
                <w:color w:val="333333"/>
                <w:kern w:val="0"/>
                <w:sz w:val="21"/>
                <w:szCs w:val="21"/>
              </w:rPr>
            </w:pPr>
          </w:p>
        </w:tc>
        <w:tc>
          <w:tcPr>
            <w:tcW w:w="5509"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楷体_GB2312"/>
                <w:color w:val="333333"/>
                <w:kern w:val="0"/>
                <w:sz w:val="21"/>
                <w:szCs w:val="21"/>
              </w:rPr>
            </w:pPr>
            <w:r>
              <w:rPr>
                <w:rFonts w:eastAsia="楷体_GB2312"/>
                <w:color w:val="333333"/>
                <w:kern w:val="0"/>
                <w:sz w:val="21"/>
                <w:szCs w:val="21"/>
              </w:rPr>
              <w:t>讲解语言规范，互动性强；详略得当，时间把握准确；</w:t>
            </w:r>
          </w:p>
        </w:tc>
        <w:tc>
          <w:tcPr>
            <w:tcW w:w="1600" w:type="dxa"/>
            <w:vMerge w:val="continue"/>
            <w:tcBorders>
              <w:left w:val="single" w:color="auto" w:sz="4" w:space="0"/>
            </w:tcBorders>
            <w:vAlign w:val="center"/>
          </w:tcPr>
          <w:p>
            <w:pPr>
              <w:widowControl/>
              <w:spacing w:before="100" w:beforeAutospacing="1" w:after="100" w:afterAutospacing="1"/>
              <w:jc w:val="center"/>
              <w:rPr>
                <w:b/>
                <w:bCs/>
                <w:spacing w:val="-16"/>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2063" w:type="dxa"/>
            <w:vMerge w:val="continue"/>
            <w:tcBorders>
              <w:top w:val="single" w:color="auto" w:sz="4" w:space="0"/>
              <w:bottom w:val="single" w:color="auto" w:sz="4" w:space="0"/>
              <w:right w:val="single" w:color="auto" w:sz="4" w:space="0"/>
            </w:tcBorders>
            <w:vAlign w:val="center"/>
          </w:tcPr>
          <w:p>
            <w:pPr>
              <w:widowControl/>
              <w:jc w:val="center"/>
              <w:rPr>
                <w:rFonts w:eastAsia="楷体_GB2312"/>
                <w:b/>
                <w:color w:val="333333"/>
                <w:kern w:val="0"/>
                <w:sz w:val="21"/>
                <w:szCs w:val="21"/>
              </w:rPr>
            </w:pPr>
          </w:p>
        </w:tc>
        <w:tc>
          <w:tcPr>
            <w:tcW w:w="5509"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楷体_GB2312"/>
                <w:color w:val="333333"/>
                <w:kern w:val="0"/>
                <w:sz w:val="21"/>
                <w:szCs w:val="21"/>
              </w:rPr>
            </w:pPr>
            <w:r>
              <w:rPr>
                <w:rFonts w:eastAsia="楷体_GB2312"/>
                <w:color w:val="333333"/>
                <w:kern w:val="0"/>
                <w:sz w:val="21"/>
                <w:szCs w:val="21"/>
              </w:rPr>
              <w:t>成员分工明确，配合度高。</w:t>
            </w:r>
          </w:p>
        </w:tc>
        <w:tc>
          <w:tcPr>
            <w:tcW w:w="1600" w:type="dxa"/>
            <w:vMerge w:val="continue"/>
            <w:tcBorders>
              <w:left w:val="single" w:color="auto" w:sz="4" w:space="0"/>
              <w:bottom w:val="single" w:color="auto" w:sz="4" w:space="0"/>
            </w:tcBorders>
            <w:vAlign w:val="center"/>
          </w:tcPr>
          <w:p>
            <w:pPr>
              <w:widowControl/>
              <w:spacing w:before="100" w:beforeAutospacing="1" w:after="100" w:afterAutospacing="1"/>
              <w:jc w:val="center"/>
              <w:rPr>
                <w:b/>
                <w:bCs/>
                <w:spacing w:val="-16"/>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063" w:type="dxa"/>
            <w:tcBorders>
              <w:top w:val="single" w:color="auto" w:sz="4" w:space="0"/>
              <w:bottom w:val="single" w:color="auto" w:sz="4" w:space="0"/>
              <w:right w:val="single" w:color="auto" w:sz="4" w:space="0"/>
            </w:tcBorders>
            <w:vAlign w:val="center"/>
          </w:tcPr>
          <w:p>
            <w:pPr>
              <w:widowControl/>
              <w:jc w:val="center"/>
              <w:rPr>
                <w:rFonts w:eastAsia="楷体_GB2312"/>
                <w:b/>
                <w:color w:val="333333"/>
                <w:kern w:val="0"/>
                <w:sz w:val="21"/>
                <w:szCs w:val="21"/>
              </w:rPr>
            </w:pPr>
            <w:r>
              <w:rPr>
                <w:rFonts w:eastAsia="楷体_GB2312"/>
                <w:b/>
                <w:color w:val="333333"/>
                <w:kern w:val="0"/>
                <w:sz w:val="21"/>
                <w:szCs w:val="21"/>
              </w:rPr>
              <w:t>答辩</w:t>
            </w:r>
          </w:p>
          <w:p>
            <w:pPr>
              <w:widowControl/>
              <w:jc w:val="center"/>
              <w:rPr>
                <w:rFonts w:eastAsia="楷体_GB2312"/>
                <w:b/>
                <w:color w:val="333333"/>
                <w:kern w:val="0"/>
                <w:sz w:val="21"/>
                <w:szCs w:val="21"/>
              </w:rPr>
            </w:pPr>
            <w:r>
              <w:rPr>
                <w:rFonts w:eastAsia="楷体_GB2312"/>
                <w:b/>
                <w:color w:val="333333"/>
                <w:kern w:val="0"/>
                <w:sz w:val="21"/>
                <w:szCs w:val="21"/>
              </w:rPr>
              <w:t>（20分）</w:t>
            </w:r>
          </w:p>
        </w:tc>
        <w:tc>
          <w:tcPr>
            <w:tcW w:w="5509"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楷体_GB2312"/>
                <w:color w:val="333333"/>
                <w:kern w:val="0"/>
                <w:sz w:val="21"/>
                <w:szCs w:val="21"/>
              </w:rPr>
            </w:pPr>
            <w:r>
              <w:rPr>
                <w:rFonts w:eastAsia="楷体_GB2312"/>
                <w:color w:val="333333"/>
                <w:kern w:val="0"/>
                <w:sz w:val="21"/>
                <w:szCs w:val="21"/>
              </w:rPr>
              <w:t>思路清楚，叙述流畅，回答正确，详略得当。</w:t>
            </w:r>
          </w:p>
        </w:tc>
        <w:tc>
          <w:tcPr>
            <w:tcW w:w="1600" w:type="dxa"/>
            <w:tcBorders>
              <w:top w:val="single" w:color="auto" w:sz="4" w:space="0"/>
              <w:left w:val="single" w:color="auto" w:sz="4" w:space="0"/>
              <w:bottom w:val="single" w:color="auto" w:sz="4" w:space="0"/>
            </w:tcBorders>
            <w:vAlign w:val="center"/>
          </w:tcPr>
          <w:p>
            <w:pPr>
              <w:widowControl/>
              <w:spacing w:before="100" w:beforeAutospacing="1" w:after="100" w:afterAutospacing="1"/>
              <w:jc w:val="center"/>
              <w:rPr>
                <w:b/>
                <w:bCs/>
                <w:spacing w:val="-16"/>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7572" w:type="dxa"/>
            <w:gridSpan w:val="2"/>
            <w:tcBorders>
              <w:top w:val="single" w:color="auto" w:sz="4" w:space="0"/>
              <w:bottom w:val="single" w:color="auto" w:sz="4" w:space="0"/>
              <w:right w:val="single" w:color="auto" w:sz="4" w:space="0"/>
            </w:tcBorders>
            <w:vAlign w:val="center"/>
          </w:tcPr>
          <w:p>
            <w:pPr>
              <w:widowControl/>
              <w:jc w:val="center"/>
              <w:rPr>
                <w:rFonts w:eastAsia="楷体_GB2312"/>
                <w:b/>
                <w:color w:val="333333"/>
                <w:kern w:val="0"/>
                <w:sz w:val="21"/>
                <w:szCs w:val="21"/>
              </w:rPr>
            </w:pPr>
            <w:r>
              <w:rPr>
                <w:rFonts w:eastAsia="楷体_GB2312"/>
                <w:b/>
                <w:color w:val="333333"/>
                <w:kern w:val="0"/>
                <w:sz w:val="21"/>
                <w:szCs w:val="21"/>
              </w:rPr>
              <w:t>合 计</w:t>
            </w:r>
          </w:p>
        </w:tc>
        <w:tc>
          <w:tcPr>
            <w:tcW w:w="1600" w:type="dxa"/>
            <w:tcBorders>
              <w:top w:val="single" w:color="auto" w:sz="4" w:space="0"/>
              <w:left w:val="single" w:color="auto" w:sz="4" w:space="0"/>
              <w:bottom w:val="single" w:color="auto" w:sz="4" w:space="0"/>
            </w:tcBorders>
            <w:vAlign w:val="center"/>
          </w:tcPr>
          <w:p>
            <w:pPr>
              <w:widowControl/>
              <w:spacing w:before="100" w:beforeAutospacing="1" w:after="100" w:afterAutospacing="1"/>
              <w:jc w:val="center"/>
              <w:rPr>
                <w:b/>
                <w:bCs/>
                <w:spacing w:val="-16"/>
                <w:kern w:val="0"/>
                <w:sz w:val="21"/>
                <w:szCs w:val="21"/>
              </w:rPr>
            </w:pPr>
          </w:p>
        </w:tc>
      </w:tr>
    </w:tbl>
    <w:p>
      <w:pPr>
        <w:spacing w:line="312" w:lineRule="auto"/>
        <w:ind w:firstLine="420"/>
        <w:rPr>
          <w:color w:val="333333"/>
          <w:kern w:val="0"/>
          <w:sz w:val="21"/>
          <w:szCs w:val="21"/>
        </w:rPr>
      </w:pPr>
    </w:p>
    <w:p>
      <w:pPr>
        <w:spacing w:line="312" w:lineRule="auto"/>
        <w:ind w:left="5460" w:firstLine="420"/>
        <w:rPr>
          <w:rFonts w:eastAsia="楷体_GB2312"/>
          <w:b/>
          <w:color w:val="333333"/>
          <w:kern w:val="0"/>
          <w:sz w:val="21"/>
          <w:szCs w:val="21"/>
        </w:rPr>
      </w:pPr>
      <w:r>
        <w:rPr>
          <w:rFonts w:eastAsia="楷体_GB2312"/>
          <w:b/>
          <w:color w:val="333333"/>
          <w:kern w:val="0"/>
          <w:sz w:val="21"/>
          <w:szCs w:val="21"/>
        </w:rPr>
        <w:t>评委（签字）：</w:t>
      </w:r>
    </w:p>
    <w:p>
      <w:pPr>
        <w:ind w:left="5040" w:firstLine="420"/>
        <w:rPr>
          <w:rFonts w:eastAsia="楷体_GB2312"/>
          <w:b/>
          <w:color w:val="333333"/>
          <w:kern w:val="0"/>
          <w:sz w:val="21"/>
          <w:szCs w:val="21"/>
        </w:rPr>
      </w:pPr>
      <w:r>
        <w:rPr>
          <w:rFonts w:eastAsia="楷体_GB2312"/>
          <w:b/>
          <w:color w:val="333333"/>
          <w:kern w:val="0"/>
          <w:sz w:val="21"/>
          <w:szCs w:val="21"/>
        </w:rPr>
        <w:t>时间：          年  月  日</w:t>
      </w:r>
    </w:p>
    <w:p>
      <w:pPr>
        <w:snapToGrid w:val="0"/>
        <w:jc w:val="left"/>
        <w:rPr>
          <w:rFonts w:ascii="仿宋" w:hAnsi="仿宋" w:eastAsia="仿宋"/>
          <w:bCs/>
          <w:color w:val="000000"/>
          <w:kern w:val="0"/>
          <w:szCs w:val="32"/>
        </w:rPr>
      </w:pPr>
      <w:r>
        <w:rPr>
          <w:rFonts w:eastAsia="楷体_GB2312"/>
          <w:b/>
          <w:color w:val="333333"/>
          <w:kern w:val="0"/>
          <w:sz w:val="21"/>
          <w:szCs w:val="21"/>
        </w:rPr>
        <w:br w:type="page"/>
      </w:r>
      <w:r>
        <w:rPr>
          <w:rFonts w:ascii="仿宋" w:hAnsi="仿宋" w:eastAsia="仿宋"/>
          <w:bCs/>
          <w:szCs w:val="20"/>
        </w:rPr>
        <w:t>附件5：</w:t>
      </w:r>
    </w:p>
    <w:p>
      <w:pPr>
        <w:widowControl/>
        <w:spacing w:line="1000" w:lineRule="exact"/>
        <w:jc w:val="center"/>
        <w:rPr>
          <w:rFonts w:eastAsia="华文中宋"/>
          <w:b/>
          <w:bCs/>
          <w:color w:val="000000"/>
          <w:spacing w:val="-12"/>
          <w:kern w:val="0"/>
          <w:sz w:val="44"/>
          <w:szCs w:val="44"/>
        </w:rPr>
      </w:pPr>
      <w:r>
        <w:rPr>
          <w:rFonts w:eastAsia="华文中宋"/>
          <w:b/>
          <w:bCs/>
          <w:color w:val="000000"/>
          <w:spacing w:val="-12"/>
          <w:kern w:val="0"/>
          <w:sz w:val="44"/>
          <w:szCs w:val="44"/>
        </w:rPr>
        <w:t>第</w:t>
      </w:r>
      <w:r>
        <w:rPr>
          <w:rFonts w:hint="eastAsia" w:eastAsia="华文中宋"/>
          <w:b/>
          <w:bCs/>
          <w:color w:val="000000"/>
          <w:spacing w:val="-12"/>
          <w:kern w:val="0"/>
          <w:sz w:val="44"/>
          <w:szCs w:val="44"/>
        </w:rPr>
        <w:t>八</w:t>
      </w:r>
      <w:r>
        <w:rPr>
          <w:rFonts w:eastAsia="华文中宋"/>
          <w:b/>
          <w:bCs/>
          <w:color w:val="000000"/>
          <w:spacing w:val="-12"/>
          <w:kern w:val="0"/>
          <w:sz w:val="44"/>
          <w:szCs w:val="44"/>
        </w:rPr>
        <w:t>届江苏省高校测绘地理信息创新创业大赛</w:t>
      </w:r>
    </w:p>
    <w:p>
      <w:pPr>
        <w:widowControl/>
        <w:spacing w:line="700" w:lineRule="exact"/>
        <w:jc w:val="center"/>
        <w:rPr>
          <w:rStyle w:val="8"/>
          <w:rFonts w:eastAsia="华文中宋"/>
          <w:b/>
          <w:sz w:val="44"/>
          <w:szCs w:val="44"/>
        </w:rPr>
      </w:pPr>
      <w:r>
        <w:rPr>
          <w:rStyle w:val="8"/>
          <w:rFonts w:eastAsia="华文中宋"/>
          <w:b/>
          <w:sz w:val="44"/>
          <w:szCs w:val="44"/>
        </w:rPr>
        <w:t>创新设计组评分表</w:t>
      </w:r>
    </w:p>
    <w:p>
      <w:pPr>
        <w:widowControl/>
        <w:rPr>
          <w:b/>
          <w:sz w:val="21"/>
          <w:szCs w:val="21"/>
        </w:rPr>
      </w:pPr>
    </w:p>
    <w:p>
      <w:pPr>
        <w:widowControl/>
        <w:rPr>
          <w:b/>
          <w:sz w:val="21"/>
          <w:szCs w:val="21"/>
        </w:rPr>
      </w:pPr>
      <w:r>
        <w:rPr>
          <w:b/>
          <w:sz w:val="21"/>
          <w:szCs w:val="21"/>
        </w:rPr>
        <w:t>参赛作品名称：</w:t>
      </w:r>
    </w:p>
    <w:p>
      <w:pPr>
        <w:widowControl/>
        <w:rPr>
          <w:b/>
          <w:sz w:val="21"/>
          <w:szCs w:val="21"/>
        </w:rPr>
      </w:pPr>
    </w:p>
    <w:p>
      <w:pPr>
        <w:widowControl/>
        <w:tabs>
          <w:tab w:val="left" w:pos="5940"/>
        </w:tabs>
        <w:rPr>
          <w:b/>
          <w:sz w:val="21"/>
          <w:szCs w:val="21"/>
        </w:rPr>
      </w:pPr>
      <w:r>
        <w:rPr>
          <w:b/>
          <w:sz w:val="21"/>
          <w:szCs w:val="21"/>
        </w:rPr>
        <w:t>参赛人姓名：</w:t>
      </w:r>
      <w:r>
        <w:rPr>
          <w:b/>
          <w:sz w:val="21"/>
          <w:szCs w:val="21"/>
        </w:rPr>
        <w:tab/>
      </w:r>
      <w:r>
        <w:rPr>
          <w:b/>
          <w:sz w:val="21"/>
          <w:szCs w:val="21"/>
        </w:rPr>
        <w:t>参赛序号：</w:t>
      </w:r>
    </w:p>
    <w:tbl>
      <w:tblPr>
        <w:tblStyle w:val="4"/>
        <w:tblW w:w="917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63"/>
        <w:gridCol w:w="5509"/>
        <w:gridCol w:w="16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063" w:type="dxa"/>
            <w:tcBorders>
              <w:top w:val="single" w:color="auto" w:sz="4" w:space="0"/>
              <w:bottom w:val="single" w:color="auto" w:sz="4" w:space="0"/>
              <w:right w:val="single" w:color="auto" w:sz="4" w:space="0"/>
            </w:tcBorders>
            <w:vAlign w:val="center"/>
          </w:tcPr>
          <w:p>
            <w:pPr>
              <w:widowControl/>
              <w:spacing w:before="100" w:beforeAutospacing="1" w:after="100" w:afterAutospacing="1"/>
              <w:jc w:val="center"/>
              <w:rPr>
                <w:rFonts w:eastAsia="黑体"/>
                <w:kern w:val="0"/>
                <w:sz w:val="21"/>
                <w:szCs w:val="21"/>
              </w:rPr>
            </w:pPr>
            <w:r>
              <w:rPr>
                <w:rFonts w:eastAsia="黑体"/>
                <w:bCs/>
                <w:kern w:val="0"/>
                <w:sz w:val="21"/>
                <w:szCs w:val="21"/>
              </w:rPr>
              <w:t>项目</w:t>
            </w:r>
          </w:p>
        </w:tc>
        <w:tc>
          <w:tcPr>
            <w:tcW w:w="550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kern w:val="0"/>
                <w:sz w:val="21"/>
                <w:szCs w:val="21"/>
              </w:rPr>
            </w:pPr>
            <w:r>
              <w:rPr>
                <w:rFonts w:eastAsia="黑体"/>
                <w:bCs/>
                <w:kern w:val="0"/>
                <w:sz w:val="21"/>
                <w:szCs w:val="21"/>
              </w:rPr>
              <w:t>评分细则及标准</w:t>
            </w:r>
          </w:p>
        </w:tc>
        <w:tc>
          <w:tcPr>
            <w:tcW w:w="1600" w:type="dxa"/>
            <w:tcBorders>
              <w:top w:val="single" w:color="auto" w:sz="4" w:space="0"/>
              <w:left w:val="single" w:color="auto" w:sz="4" w:space="0"/>
              <w:bottom w:val="single" w:color="auto" w:sz="4" w:space="0"/>
            </w:tcBorders>
            <w:vAlign w:val="center"/>
          </w:tcPr>
          <w:p>
            <w:pPr>
              <w:widowControl/>
              <w:ind w:left="-122" w:leftChars="-38" w:right="-122" w:rightChars="-38"/>
              <w:jc w:val="center"/>
              <w:rPr>
                <w:rFonts w:eastAsia="黑体"/>
                <w:kern w:val="0"/>
                <w:sz w:val="21"/>
                <w:szCs w:val="21"/>
              </w:rPr>
            </w:pPr>
            <w:r>
              <w:rPr>
                <w:rFonts w:eastAsia="黑体"/>
                <w:bCs/>
                <w:kern w:val="0"/>
                <w:sz w:val="21"/>
                <w:szCs w:val="21"/>
              </w:rPr>
              <w:t>得分小计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9" w:hRule="atLeast"/>
          <w:jc w:val="center"/>
        </w:trPr>
        <w:tc>
          <w:tcPr>
            <w:tcW w:w="2063" w:type="dxa"/>
            <w:vMerge w:val="restart"/>
            <w:tcBorders>
              <w:top w:val="single" w:color="auto" w:sz="4" w:space="0"/>
              <w:bottom w:val="nil"/>
              <w:right w:val="single" w:color="auto" w:sz="4" w:space="0"/>
            </w:tcBorders>
            <w:vAlign w:val="center"/>
          </w:tcPr>
          <w:p>
            <w:pPr>
              <w:widowControl/>
              <w:ind w:left="-116" w:leftChars="-85" w:right="-160" w:rightChars="-50" w:hanging="156" w:hangingChars="74"/>
              <w:jc w:val="center"/>
              <w:rPr>
                <w:rFonts w:eastAsia="楷体_GB2312"/>
                <w:b/>
                <w:color w:val="333333"/>
                <w:kern w:val="0"/>
                <w:sz w:val="21"/>
                <w:szCs w:val="21"/>
              </w:rPr>
            </w:pPr>
            <w:r>
              <w:rPr>
                <w:rFonts w:eastAsia="楷体_GB2312"/>
                <w:b/>
                <w:color w:val="333333"/>
                <w:kern w:val="0"/>
                <w:sz w:val="21"/>
                <w:szCs w:val="21"/>
              </w:rPr>
              <w:t>创新设计报告</w:t>
            </w:r>
          </w:p>
          <w:p>
            <w:pPr>
              <w:widowControl/>
              <w:jc w:val="center"/>
              <w:rPr>
                <w:b/>
                <w:bCs/>
                <w:kern w:val="0"/>
                <w:sz w:val="21"/>
                <w:szCs w:val="21"/>
              </w:rPr>
            </w:pPr>
            <w:r>
              <w:rPr>
                <w:rFonts w:eastAsia="楷体_GB2312"/>
                <w:b/>
                <w:color w:val="333333"/>
                <w:kern w:val="0"/>
                <w:sz w:val="21"/>
                <w:szCs w:val="21"/>
              </w:rPr>
              <w:t>（30分）</w:t>
            </w:r>
          </w:p>
        </w:tc>
        <w:tc>
          <w:tcPr>
            <w:tcW w:w="5509"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楷体_GB2312"/>
                <w:color w:val="333333"/>
                <w:kern w:val="0"/>
                <w:sz w:val="21"/>
                <w:szCs w:val="21"/>
              </w:rPr>
            </w:pPr>
            <w:r>
              <w:rPr>
                <w:rFonts w:eastAsia="楷体_GB2312"/>
                <w:color w:val="333333"/>
                <w:kern w:val="0"/>
                <w:sz w:val="21"/>
                <w:szCs w:val="21"/>
              </w:rPr>
              <w:t>选题新颖，设计目的、意义明确；</w:t>
            </w:r>
          </w:p>
        </w:tc>
        <w:tc>
          <w:tcPr>
            <w:tcW w:w="1600" w:type="dxa"/>
            <w:vMerge w:val="restart"/>
            <w:tcBorders>
              <w:top w:val="single" w:color="auto" w:sz="4" w:space="0"/>
              <w:left w:val="single" w:color="auto" w:sz="4" w:space="0"/>
            </w:tcBorders>
            <w:vAlign w:val="center"/>
          </w:tcPr>
          <w:p>
            <w:pPr>
              <w:widowControl/>
              <w:spacing w:before="100" w:beforeAutospacing="1" w:after="100" w:afterAutospacing="1"/>
              <w:jc w:val="center"/>
              <w:rPr>
                <w:b/>
                <w:bCs/>
                <w:spacing w:val="-16"/>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7" w:hRule="atLeast"/>
          <w:jc w:val="center"/>
        </w:trPr>
        <w:tc>
          <w:tcPr>
            <w:tcW w:w="2063" w:type="dxa"/>
            <w:vMerge w:val="continue"/>
            <w:tcBorders>
              <w:top w:val="single" w:color="auto" w:sz="4" w:space="0"/>
              <w:bottom w:val="nil"/>
              <w:right w:val="single" w:color="auto" w:sz="4" w:space="0"/>
            </w:tcBorders>
            <w:vAlign w:val="center"/>
          </w:tcPr>
          <w:p>
            <w:pPr>
              <w:widowControl/>
              <w:jc w:val="center"/>
              <w:rPr>
                <w:rFonts w:eastAsia="楷体_GB2312"/>
                <w:b/>
                <w:color w:val="333333"/>
                <w:kern w:val="0"/>
                <w:sz w:val="21"/>
                <w:szCs w:val="21"/>
              </w:rPr>
            </w:pPr>
          </w:p>
        </w:tc>
        <w:tc>
          <w:tcPr>
            <w:tcW w:w="5509"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楷体_GB2312"/>
                <w:color w:val="333333"/>
                <w:kern w:val="0"/>
                <w:sz w:val="21"/>
                <w:szCs w:val="21"/>
              </w:rPr>
            </w:pPr>
            <w:r>
              <w:rPr>
                <w:rFonts w:eastAsia="楷体_GB2312"/>
                <w:color w:val="333333"/>
                <w:kern w:val="0"/>
                <w:sz w:val="21"/>
                <w:szCs w:val="21"/>
              </w:rPr>
              <w:t>内容完整，工作量饱满，排版、配色美观；</w:t>
            </w:r>
          </w:p>
        </w:tc>
        <w:tc>
          <w:tcPr>
            <w:tcW w:w="1600" w:type="dxa"/>
            <w:vMerge w:val="continue"/>
            <w:tcBorders>
              <w:left w:val="single" w:color="auto" w:sz="4" w:space="0"/>
            </w:tcBorders>
            <w:vAlign w:val="center"/>
          </w:tcPr>
          <w:p>
            <w:pPr>
              <w:widowControl/>
              <w:spacing w:before="100" w:beforeAutospacing="1" w:after="100" w:afterAutospacing="1"/>
              <w:jc w:val="center"/>
              <w:rPr>
                <w:b/>
                <w:bCs/>
                <w:spacing w:val="-16"/>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3" w:hRule="atLeast"/>
          <w:jc w:val="center"/>
        </w:trPr>
        <w:tc>
          <w:tcPr>
            <w:tcW w:w="2063" w:type="dxa"/>
            <w:vMerge w:val="continue"/>
            <w:tcBorders>
              <w:top w:val="single" w:color="auto" w:sz="4" w:space="0"/>
              <w:bottom w:val="single" w:color="auto" w:sz="4" w:space="0"/>
              <w:right w:val="single" w:color="auto" w:sz="4" w:space="0"/>
            </w:tcBorders>
            <w:vAlign w:val="center"/>
          </w:tcPr>
          <w:p>
            <w:pPr>
              <w:widowControl/>
              <w:jc w:val="center"/>
              <w:rPr>
                <w:rFonts w:eastAsia="楷体_GB2312"/>
                <w:b/>
                <w:color w:val="333333"/>
                <w:kern w:val="0"/>
                <w:sz w:val="21"/>
                <w:szCs w:val="21"/>
              </w:rPr>
            </w:pPr>
          </w:p>
        </w:tc>
        <w:tc>
          <w:tcPr>
            <w:tcW w:w="5509"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楷体_GB2312"/>
                <w:color w:val="333333"/>
                <w:kern w:val="0"/>
                <w:sz w:val="21"/>
                <w:szCs w:val="21"/>
              </w:rPr>
            </w:pPr>
            <w:r>
              <w:rPr>
                <w:rFonts w:eastAsia="楷体_GB2312"/>
                <w:color w:val="333333"/>
                <w:kern w:val="0"/>
                <w:sz w:val="21"/>
                <w:szCs w:val="21"/>
              </w:rPr>
              <w:t>格式规范，语句通顺，层次清楚，详略得当。</w:t>
            </w:r>
          </w:p>
        </w:tc>
        <w:tc>
          <w:tcPr>
            <w:tcW w:w="1600" w:type="dxa"/>
            <w:vMerge w:val="continue"/>
            <w:tcBorders>
              <w:left w:val="single" w:color="auto" w:sz="4" w:space="0"/>
              <w:bottom w:val="single" w:color="auto" w:sz="4" w:space="0"/>
            </w:tcBorders>
            <w:vAlign w:val="center"/>
          </w:tcPr>
          <w:p>
            <w:pPr>
              <w:widowControl/>
              <w:spacing w:before="100" w:beforeAutospacing="1" w:after="100" w:afterAutospacing="1"/>
              <w:jc w:val="center"/>
              <w:rPr>
                <w:b/>
                <w:bCs/>
                <w:spacing w:val="-16"/>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2063" w:type="dxa"/>
            <w:vMerge w:val="restart"/>
            <w:tcBorders>
              <w:top w:val="single" w:color="auto" w:sz="4" w:space="0"/>
              <w:bottom w:val="single" w:color="auto" w:sz="4" w:space="0"/>
              <w:right w:val="single" w:color="auto" w:sz="4" w:space="0"/>
            </w:tcBorders>
            <w:vAlign w:val="center"/>
          </w:tcPr>
          <w:p>
            <w:pPr>
              <w:widowControl/>
              <w:jc w:val="center"/>
              <w:rPr>
                <w:rFonts w:eastAsia="楷体_GB2312"/>
                <w:b/>
                <w:color w:val="333333"/>
                <w:kern w:val="0"/>
                <w:sz w:val="21"/>
                <w:szCs w:val="21"/>
              </w:rPr>
            </w:pPr>
            <w:r>
              <w:rPr>
                <w:rFonts w:eastAsia="楷体_GB2312"/>
                <w:b/>
                <w:color w:val="333333"/>
                <w:kern w:val="0"/>
                <w:sz w:val="21"/>
                <w:szCs w:val="21"/>
              </w:rPr>
              <w:t>作品介绍与展示</w:t>
            </w:r>
          </w:p>
          <w:p>
            <w:pPr>
              <w:widowControl/>
              <w:jc w:val="center"/>
              <w:rPr>
                <w:rFonts w:eastAsia="楷体_GB2312"/>
                <w:b/>
                <w:color w:val="333333"/>
                <w:kern w:val="0"/>
                <w:sz w:val="21"/>
                <w:szCs w:val="21"/>
              </w:rPr>
            </w:pPr>
            <w:r>
              <w:rPr>
                <w:rFonts w:eastAsia="楷体_GB2312"/>
                <w:b/>
                <w:color w:val="333333"/>
                <w:kern w:val="0"/>
                <w:sz w:val="21"/>
                <w:szCs w:val="21"/>
              </w:rPr>
              <w:t>（50分）</w:t>
            </w:r>
          </w:p>
        </w:tc>
        <w:tc>
          <w:tcPr>
            <w:tcW w:w="5509"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楷体_GB2312"/>
                <w:color w:val="333333"/>
                <w:kern w:val="0"/>
                <w:sz w:val="21"/>
                <w:szCs w:val="21"/>
              </w:rPr>
            </w:pPr>
            <w:r>
              <w:rPr>
                <w:rFonts w:eastAsia="楷体_GB2312"/>
                <w:color w:val="333333"/>
                <w:kern w:val="0"/>
                <w:sz w:val="21"/>
                <w:szCs w:val="21"/>
              </w:rPr>
              <w:t>技术创新、模式创新、整合创新或理念创新；</w:t>
            </w:r>
          </w:p>
        </w:tc>
        <w:tc>
          <w:tcPr>
            <w:tcW w:w="1600" w:type="dxa"/>
            <w:vMerge w:val="restart"/>
            <w:tcBorders>
              <w:top w:val="single" w:color="auto" w:sz="4" w:space="0"/>
              <w:left w:val="single" w:color="auto" w:sz="4" w:space="0"/>
            </w:tcBorders>
            <w:vAlign w:val="center"/>
          </w:tcPr>
          <w:p>
            <w:pPr>
              <w:widowControl/>
              <w:spacing w:before="100" w:beforeAutospacing="1" w:after="100" w:afterAutospacing="1"/>
              <w:jc w:val="center"/>
              <w:rPr>
                <w:b/>
                <w:bCs/>
                <w:spacing w:val="-16"/>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2063" w:type="dxa"/>
            <w:vMerge w:val="continue"/>
            <w:tcBorders>
              <w:top w:val="single" w:color="auto" w:sz="4" w:space="0"/>
              <w:bottom w:val="single" w:color="auto" w:sz="4" w:space="0"/>
              <w:right w:val="single" w:color="auto" w:sz="4" w:space="0"/>
            </w:tcBorders>
            <w:vAlign w:val="center"/>
          </w:tcPr>
          <w:p>
            <w:pPr>
              <w:widowControl/>
              <w:jc w:val="center"/>
              <w:rPr>
                <w:rFonts w:eastAsia="楷体_GB2312"/>
                <w:b/>
                <w:color w:val="333333"/>
                <w:kern w:val="0"/>
                <w:sz w:val="21"/>
                <w:szCs w:val="21"/>
              </w:rPr>
            </w:pPr>
          </w:p>
        </w:tc>
        <w:tc>
          <w:tcPr>
            <w:tcW w:w="5509"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楷体_GB2312"/>
                <w:color w:val="333333"/>
                <w:kern w:val="0"/>
                <w:sz w:val="21"/>
                <w:szCs w:val="21"/>
              </w:rPr>
            </w:pPr>
            <w:r>
              <w:rPr>
                <w:rFonts w:eastAsia="楷体_GB2312"/>
                <w:color w:val="333333"/>
                <w:kern w:val="0"/>
                <w:sz w:val="21"/>
                <w:szCs w:val="21"/>
              </w:rPr>
              <w:t>设计可行性高，功能完整，界面友好，操作合理；</w:t>
            </w:r>
          </w:p>
        </w:tc>
        <w:tc>
          <w:tcPr>
            <w:tcW w:w="1600" w:type="dxa"/>
            <w:vMerge w:val="continue"/>
            <w:tcBorders>
              <w:left w:val="single" w:color="auto" w:sz="4" w:space="0"/>
            </w:tcBorders>
            <w:vAlign w:val="center"/>
          </w:tcPr>
          <w:p>
            <w:pPr>
              <w:widowControl/>
              <w:spacing w:before="100" w:beforeAutospacing="1" w:after="100" w:afterAutospacing="1"/>
              <w:jc w:val="center"/>
              <w:rPr>
                <w:b/>
                <w:bCs/>
                <w:spacing w:val="-16"/>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3" w:hRule="atLeast"/>
          <w:jc w:val="center"/>
        </w:trPr>
        <w:tc>
          <w:tcPr>
            <w:tcW w:w="2063" w:type="dxa"/>
            <w:vMerge w:val="continue"/>
            <w:tcBorders>
              <w:top w:val="single" w:color="auto" w:sz="4" w:space="0"/>
              <w:bottom w:val="single" w:color="auto" w:sz="4" w:space="0"/>
              <w:right w:val="single" w:color="auto" w:sz="4" w:space="0"/>
            </w:tcBorders>
            <w:vAlign w:val="center"/>
          </w:tcPr>
          <w:p>
            <w:pPr>
              <w:widowControl/>
              <w:jc w:val="center"/>
              <w:rPr>
                <w:rFonts w:eastAsia="楷体_GB2312"/>
                <w:b/>
                <w:color w:val="333333"/>
                <w:kern w:val="0"/>
                <w:sz w:val="21"/>
                <w:szCs w:val="21"/>
              </w:rPr>
            </w:pPr>
          </w:p>
        </w:tc>
        <w:tc>
          <w:tcPr>
            <w:tcW w:w="5509"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楷体_GB2312"/>
                <w:color w:val="333333"/>
                <w:kern w:val="0"/>
                <w:sz w:val="21"/>
                <w:szCs w:val="21"/>
              </w:rPr>
            </w:pPr>
            <w:r>
              <w:rPr>
                <w:rFonts w:eastAsia="楷体_GB2312"/>
                <w:color w:val="333333"/>
                <w:kern w:val="0"/>
                <w:sz w:val="21"/>
                <w:szCs w:val="21"/>
              </w:rPr>
              <w:t>演示画面清晰，布局、排版合理且美观；</w:t>
            </w:r>
          </w:p>
        </w:tc>
        <w:tc>
          <w:tcPr>
            <w:tcW w:w="1600" w:type="dxa"/>
            <w:vMerge w:val="continue"/>
            <w:tcBorders>
              <w:left w:val="single" w:color="auto" w:sz="4" w:space="0"/>
            </w:tcBorders>
            <w:vAlign w:val="center"/>
          </w:tcPr>
          <w:p>
            <w:pPr>
              <w:widowControl/>
              <w:spacing w:before="100" w:beforeAutospacing="1" w:after="100" w:afterAutospacing="1"/>
              <w:jc w:val="center"/>
              <w:rPr>
                <w:b/>
                <w:bCs/>
                <w:spacing w:val="-16"/>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0" w:hRule="atLeast"/>
          <w:jc w:val="center"/>
        </w:trPr>
        <w:tc>
          <w:tcPr>
            <w:tcW w:w="2063" w:type="dxa"/>
            <w:vMerge w:val="continue"/>
            <w:tcBorders>
              <w:top w:val="single" w:color="auto" w:sz="4" w:space="0"/>
              <w:bottom w:val="single" w:color="auto" w:sz="4" w:space="0"/>
              <w:right w:val="single" w:color="auto" w:sz="4" w:space="0"/>
            </w:tcBorders>
            <w:vAlign w:val="center"/>
          </w:tcPr>
          <w:p>
            <w:pPr>
              <w:widowControl/>
              <w:jc w:val="center"/>
              <w:rPr>
                <w:rFonts w:eastAsia="楷体_GB2312"/>
                <w:b/>
                <w:color w:val="333333"/>
                <w:kern w:val="0"/>
                <w:sz w:val="21"/>
                <w:szCs w:val="21"/>
              </w:rPr>
            </w:pPr>
          </w:p>
        </w:tc>
        <w:tc>
          <w:tcPr>
            <w:tcW w:w="5509"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楷体_GB2312"/>
                <w:color w:val="333333"/>
                <w:kern w:val="0"/>
                <w:sz w:val="21"/>
                <w:szCs w:val="21"/>
              </w:rPr>
            </w:pPr>
            <w:r>
              <w:rPr>
                <w:rFonts w:eastAsia="楷体_GB2312"/>
                <w:color w:val="333333"/>
                <w:kern w:val="0"/>
                <w:sz w:val="21"/>
                <w:szCs w:val="21"/>
              </w:rPr>
              <w:t>讲解语言规范，互动性强；详略得当，时间把握准确；</w:t>
            </w:r>
          </w:p>
        </w:tc>
        <w:tc>
          <w:tcPr>
            <w:tcW w:w="1600" w:type="dxa"/>
            <w:vMerge w:val="continue"/>
            <w:tcBorders>
              <w:left w:val="single" w:color="auto" w:sz="4" w:space="0"/>
            </w:tcBorders>
            <w:vAlign w:val="center"/>
          </w:tcPr>
          <w:p>
            <w:pPr>
              <w:widowControl/>
              <w:spacing w:before="100" w:beforeAutospacing="1" w:after="100" w:afterAutospacing="1"/>
              <w:jc w:val="center"/>
              <w:rPr>
                <w:b/>
                <w:bCs/>
                <w:spacing w:val="-16"/>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2063" w:type="dxa"/>
            <w:vMerge w:val="continue"/>
            <w:tcBorders>
              <w:top w:val="single" w:color="auto" w:sz="4" w:space="0"/>
              <w:bottom w:val="single" w:color="auto" w:sz="4" w:space="0"/>
              <w:right w:val="single" w:color="auto" w:sz="4" w:space="0"/>
            </w:tcBorders>
            <w:vAlign w:val="center"/>
          </w:tcPr>
          <w:p>
            <w:pPr>
              <w:widowControl/>
              <w:jc w:val="center"/>
              <w:rPr>
                <w:rFonts w:eastAsia="楷体_GB2312"/>
                <w:b/>
                <w:color w:val="333333"/>
                <w:kern w:val="0"/>
                <w:sz w:val="21"/>
                <w:szCs w:val="21"/>
              </w:rPr>
            </w:pPr>
          </w:p>
        </w:tc>
        <w:tc>
          <w:tcPr>
            <w:tcW w:w="5509"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楷体_GB2312"/>
                <w:color w:val="333333"/>
                <w:kern w:val="0"/>
                <w:sz w:val="21"/>
                <w:szCs w:val="21"/>
              </w:rPr>
            </w:pPr>
            <w:r>
              <w:rPr>
                <w:rFonts w:eastAsia="楷体_GB2312"/>
                <w:color w:val="333333"/>
                <w:kern w:val="0"/>
                <w:sz w:val="21"/>
                <w:szCs w:val="21"/>
              </w:rPr>
              <w:t>成员分工明确，配合度高。</w:t>
            </w:r>
          </w:p>
        </w:tc>
        <w:tc>
          <w:tcPr>
            <w:tcW w:w="1600" w:type="dxa"/>
            <w:vMerge w:val="continue"/>
            <w:tcBorders>
              <w:left w:val="single" w:color="auto" w:sz="4" w:space="0"/>
              <w:bottom w:val="single" w:color="auto" w:sz="4" w:space="0"/>
            </w:tcBorders>
            <w:vAlign w:val="center"/>
          </w:tcPr>
          <w:p>
            <w:pPr>
              <w:widowControl/>
              <w:spacing w:before="100" w:beforeAutospacing="1" w:after="100" w:afterAutospacing="1"/>
              <w:jc w:val="center"/>
              <w:rPr>
                <w:b/>
                <w:bCs/>
                <w:spacing w:val="-16"/>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063" w:type="dxa"/>
            <w:tcBorders>
              <w:top w:val="single" w:color="auto" w:sz="4" w:space="0"/>
              <w:bottom w:val="single" w:color="auto" w:sz="4" w:space="0"/>
              <w:right w:val="single" w:color="auto" w:sz="4" w:space="0"/>
            </w:tcBorders>
            <w:vAlign w:val="center"/>
          </w:tcPr>
          <w:p>
            <w:pPr>
              <w:widowControl/>
              <w:jc w:val="center"/>
              <w:rPr>
                <w:rFonts w:eastAsia="楷体_GB2312"/>
                <w:b/>
                <w:color w:val="333333"/>
                <w:kern w:val="0"/>
                <w:sz w:val="21"/>
                <w:szCs w:val="21"/>
              </w:rPr>
            </w:pPr>
            <w:r>
              <w:rPr>
                <w:rFonts w:eastAsia="楷体_GB2312"/>
                <w:b/>
                <w:color w:val="333333"/>
                <w:kern w:val="0"/>
                <w:sz w:val="21"/>
                <w:szCs w:val="21"/>
              </w:rPr>
              <w:t>答辩</w:t>
            </w:r>
          </w:p>
          <w:p>
            <w:pPr>
              <w:widowControl/>
              <w:jc w:val="center"/>
              <w:rPr>
                <w:rFonts w:eastAsia="楷体_GB2312"/>
                <w:b/>
                <w:color w:val="333333"/>
                <w:kern w:val="0"/>
                <w:sz w:val="21"/>
                <w:szCs w:val="21"/>
              </w:rPr>
            </w:pPr>
            <w:r>
              <w:rPr>
                <w:rFonts w:eastAsia="楷体_GB2312"/>
                <w:b/>
                <w:color w:val="333333"/>
                <w:kern w:val="0"/>
                <w:sz w:val="21"/>
                <w:szCs w:val="21"/>
              </w:rPr>
              <w:t>（20分）</w:t>
            </w:r>
          </w:p>
        </w:tc>
        <w:tc>
          <w:tcPr>
            <w:tcW w:w="5509"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楷体_GB2312"/>
                <w:color w:val="333333"/>
                <w:kern w:val="0"/>
                <w:sz w:val="21"/>
                <w:szCs w:val="21"/>
              </w:rPr>
            </w:pPr>
            <w:r>
              <w:rPr>
                <w:rFonts w:eastAsia="楷体_GB2312"/>
                <w:color w:val="333333"/>
                <w:kern w:val="0"/>
                <w:sz w:val="21"/>
                <w:szCs w:val="21"/>
              </w:rPr>
              <w:t>思路清楚，叙述流畅，回答正确，详略得当。</w:t>
            </w:r>
          </w:p>
        </w:tc>
        <w:tc>
          <w:tcPr>
            <w:tcW w:w="1600" w:type="dxa"/>
            <w:tcBorders>
              <w:top w:val="single" w:color="auto" w:sz="4" w:space="0"/>
              <w:left w:val="single" w:color="auto" w:sz="4" w:space="0"/>
              <w:bottom w:val="single" w:color="auto" w:sz="4" w:space="0"/>
            </w:tcBorders>
            <w:vAlign w:val="center"/>
          </w:tcPr>
          <w:p>
            <w:pPr>
              <w:widowControl/>
              <w:spacing w:before="100" w:beforeAutospacing="1" w:after="100" w:afterAutospacing="1"/>
              <w:jc w:val="center"/>
              <w:rPr>
                <w:b/>
                <w:bCs/>
                <w:spacing w:val="-16"/>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7572" w:type="dxa"/>
            <w:gridSpan w:val="2"/>
            <w:tcBorders>
              <w:top w:val="single" w:color="auto" w:sz="4" w:space="0"/>
              <w:bottom w:val="single" w:color="auto" w:sz="4" w:space="0"/>
              <w:right w:val="single" w:color="auto" w:sz="4" w:space="0"/>
            </w:tcBorders>
            <w:vAlign w:val="center"/>
          </w:tcPr>
          <w:p>
            <w:pPr>
              <w:widowControl/>
              <w:jc w:val="center"/>
              <w:rPr>
                <w:rFonts w:eastAsia="楷体_GB2312"/>
                <w:b/>
                <w:color w:val="333333"/>
                <w:kern w:val="0"/>
                <w:sz w:val="21"/>
                <w:szCs w:val="21"/>
              </w:rPr>
            </w:pPr>
            <w:r>
              <w:rPr>
                <w:rFonts w:eastAsia="楷体_GB2312"/>
                <w:b/>
                <w:color w:val="333333"/>
                <w:kern w:val="0"/>
                <w:sz w:val="21"/>
                <w:szCs w:val="21"/>
              </w:rPr>
              <w:t>合 计</w:t>
            </w:r>
          </w:p>
        </w:tc>
        <w:tc>
          <w:tcPr>
            <w:tcW w:w="1600" w:type="dxa"/>
            <w:tcBorders>
              <w:top w:val="single" w:color="auto" w:sz="4" w:space="0"/>
              <w:left w:val="single" w:color="auto" w:sz="4" w:space="0"/>
              <w:bottom w:val="single" w:color="auto" w:sz="4" w:space="0"/>
            </w:tcBorders>
            <w:vAlign w:val="center"/>
          </w:tcPr>
          <w:p>
            <w:pPr>
              <w:widowControl/>
              <w:spacing w:before="100" w:beforeAutospacing="1" w:after="100" w:afterAutospacing="1"/>
              <w:jc w:val="center"/>
              <w:rPr>
                <w:b/>
                <w:bCs/>
                <w:spacing w:val="-16"/>
                <w:kern w:val="0"/>
                <w:sz w:val="21"/>
                <w:szCs w:val="21"/>
              </w:rPr>
            </w:pPr>
          </w:p>
        </w:tc>
      </w:tr>
    </w:tbl>
    <w:p>
      <w:pPr>
        <w:spacing w:line="312" w:lineRule="auto"/>
        <w:ind w:firstLine="420"/>
        <w:rPr>
          <w:color w:val="333333"/>
          <w:kern w:val="0"/>
          <w:sz w:val="21"/>
          <w:szCs w:val="21"/>
        </w:rPr>
      </w:pPr>
    </w:p>
    <w:p>
      <w:pPr>
        <w:spacing w:line="312" w:lineRule="auto"/>
        <w:ind w:left="5460" w:firstLine="420"/>
        <w:rPr>
          <w:rFonts w:eastAsia="楷体_GB2312"/>
          <w:b/>
          <w:color w:val="333333"/>
          <w:kern w:val="0"/>
          <w:sz w:val="21"/>
          <w:szCs w:val="21"/>
        </w:rPr>
      </w:pPr>
      <w:r>
        <w:rPr>
          <w:rFonts w:eastAsia="楷体_GB2312"/>
          <w:b/>
          <w:color w:val="333333"/>
          <w:kern w:val="0"/>
          <w:sz w:val="21"/>
          <w:szCs w:val="21"/>
        </w:rPr>
        <w:t>评委（签字）：</w:t>
      </w:r>
    </w:p>
    <w:p>
      <w:pPr>
        <w:ind w:left="5040" w:leftChars="1575" w:firstLine="211" w:firstLineChars="100"/>
        <w:rPr>
          <w:rFonts w:eastAsia="楷体_GB2312"/>
          <w:b/>
          <w:color w:val="333333"/>
          <w:kern w:val="0"/>
          <w:sz w:val="21"/>
          <w:szCs w:val="21"/>
        </w:rPr>
      </w:pPr>
      <w:r>
        <w:rPr>
          <w:rFonts w:eastAsia="楷体_GB2312"/>
          <w:b/>
          <w:color w:val="333333"/>
          <w:kern w:val="0"/>
          <w:sz w:val="21"/>
          <w:szCs w:val="21"/>
        </w:rPr>
        <w:t>时间：           年  月  日</w:t>
      </w:r>
    </w:p>
    <w:p>
      <w:pPr>
        <w:widowControl/>
        <w:rPr>
          <w:rFonts w:eastAsia="黑体"/>
          <w:bCs/>
          <w:color w:val="000000"/>
          <w:kern w:val="0"/>
          <w:sz w:val="30"/>
          <w:szCs w:val="30"/>
        </w:rPr>
      </w:pPr>
    </w:p>
    <w:p>
      <w:pPr>
        <w:widowControl/>
        <w:rPr>
          <w:rFonts w:eastAsia="黑体"/>
          <w:bCs/>
          <w:color w:val="000000"/>
          <w:kern w:val="0"/>
          <w:sz w:val="30"/>
          <w:szCs w:val="30"/>
        </w:rPr>
      </w:pPr>
    </w:p>
    <w:p>
      <w:pPr>
        <w:snapToGrid w:val="0"/>
        <w:jc w:val="left"/>
        <w:rPr>
          <w:rFonts w:ascii="仿宋" w:hAnsi="仿宋" w:eastAsia="仿宋"/>
          <w:bCs/>
          <w:color w:val="000000"/>
          <w:kern w:val="0"/>
          <w:szCs w:val="32"/>
        </w:rPr>
      </w:pPr>
      <w:r>
        <w:rPr>
          <w:rFonts w:eastAsia="黑体"/>
          <w:bCs/>
          <w:color w:val="000000"/>
          <w:kern w:val="0"/>
          <w:sz w:val="30"/>
          <w:szCs w:val="30"/>
        </w:rPr>
        <w:br w:type="page"/>
      </w:r>
      <w:r>
        <w:rPr>
          <w:rFonts w:ascii="仿宋" w:hAnsi="仿宋" w:eastAsia="仿宋"/>
          <w:bCs/>
          <w:szCs w:val="20"/>
        </w:rPr>
        <w:t>附件6：</w:t>
      </w:r>
    </w:p>
    <w:p>
      <w:pPr>
        <w:widowControl/>
        <w:spacing w:line="1000" w:lineRule="exact"/>
        <w:jc w:val="center"/>
        <w:rPr>
          <w:rFonts w:eastAsia="华文中宋"/>
          <w:b/>
          <w:bCs/>
          <w:color w:val="000000"/>
          <w:spacing w:val="-12"/>
          <w:kern w:val="0"/>
          <w:sz w:val="44"/>
          <w:szCs w:val="44"/>
        </w:rPr>
      </w:pPr>
      <w:r>
        <w:rPr>
          <w:rFonts w:eastAsia="华文中宋"/>
          <w:b/>
          <w:bCs/>
          <w:color w:val="000000"/>
          <w:spacing w:val="-12"/>
          <w:kern w:val="0"/>
          <w:sz w:val="44"/>
          <w:szCs w:val="44"/>
        </w:rPr>
        <w:t>第</w:t>
      </w:r>
      <w:r>
        <w:rPr>
          <w:rFonts w:hint="eastAsia" w:eastAsia="华文中宋"/>
          <w:b/>
          <w:bCs/>
          <w:color w:val="000000"/>
          <w:spacing w:val="-12"/>
          <w:kern w:val="0"/>
          <w:sz w:val="44"/>
          <w:szCs w:val="44"/>
        </w:rPr>
        <w:t>八</w:t>
      </w:r>
      <w:r>
        <w:rPr>
          <w:rFonts w:eastAsia="华文中宋"/>
          <w:b/>
          <w:bCs/>
          <w:color w:val="000000"/>
          <w:spacing w:val="-12"/>
          <w:kern w:val="0"/>
          <w:sz w:val="44"/>
          <w:szCs w:val="44"/>
        </w:rPr>
        <w:t>届江苏省高校测绘地理信息创新创业大赛</w:t>
      </w:r>
    </w:p>
    <w:p>
      <w:pPr>
        <w:widowControl/>
        <w:spacing w:line="700" w:lineRule="exact"/>
        <w:jc w:val="center"/>
        <w:rPr>
          <w:rFonts w:eastAsia="华文中宋"/>
          <w:b/>
          <w:bCs/>
          <w:color w:val="000000"/>
          <w:kern w:val="0"/>
          <w:sz w:val="44"/>
          <w:szCs w:val="44"/>
        </w:rPr>
      </w:pPr>
      <w:r>
        <w:rPr>
          <w:rFonts w:eastAsia="华文中宋"/>
          <w:b/>
          <w:bCs/>
          <w:color w:val="000000"/>
          <w:kern w:val="0"/>
          <w:sz w:val="44"/>
          <w:szCs w:val="44"/>
        </w:rPr>
        <w:t>创业计划组评分表</w:t>
      </w:r>
    </w:p>
    <w:p>
      <w:pPr>
        <w:widowControl/>
        <w:rPr>
          <w:b/>
          <w:sz w:val="21"/>
          <w:szCs w:val="21"/>
        </w:rPr>
      </w:pPr>
    </w:p>
    <w:p>
      <w:pPr>
        <w:widowControl/>
        <w:rPr>
          <w:b/>
          <w:sz w:val="21"/>
          <w:szCs w:val="21"/>
        </w:rPr>
      </w:pPr>
      <w:r>
        <w:rPr>
          <w:b/>
          <w:sz w:val="21"/>
          <w:szCs w:val="21"/>
        </w:rPr>
        <w:t>参赛作品名称：</w:t>
      </w:r>
    </w:p>
    <w:p>
      <w:pPr>
        <w:widowControl/>
        <w:rPr>
          <w:b/>
          <w:sz w:val="21"/>
          <w:szCs w:val="21"/>
        </w:rPr>
      </w:pPr>
    </w:p>
    <w:p>
      <w:pPr>
        <w:widowControl/>
        <w:tabs>
          <w:tab w:val="left" w:pos="5940"/>
        </w:tabs>
        <w:rPr>
          <w:b/>
          <w:sz w:val="21"/>
          <w:szCs w:val="21"/>
        </w:rPr>
      </w:pPr>
      <w:r>
        <w:rPr>
          <w:b/>
          <w:sz w:val="21"/>
          <w:szCs w:val="21"/>
        </w:rPr>
        <w:t>参赛人姓名：</w:t>
      </w:r>
      <w:r>
        <w:rPr>
          <w:b/>
          <w:sz w:val="21"/>
          <w:szCs w:val="21"/>
        </w:rPr>
        <w:tab/>
      </w:r>
      <w:r>
        <w:rPr>
          <w:b/>
          <w:sz w:val="21"/>
          <w:szCs w:val="21"/>
        </w:rPr>
        <w:t>参赛序号：</w:t>
      </w:r>
    </w:p>
    <w:tbl>
      <w:tblPr>
        <w:tblStyle w:val="4"/>
        <w:tblW w:w="917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64"/>
        <w:gridCol w:w="5925"/>
        <w:gridCol w:w="11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064" w:type="dxa"/>
            <w:tcBorders>
              <w:top w:val="single" w:color="auto" w:sz="4" w:space="0"/>
              <w:bottom w:val="single" w:color="auto" w:sz="4" w:space="0"/>
              <w:right w:val="single" w:color="auto" w:sz="4" w:space="0"/>
            </w:tcBorders>
            <w:vAlign w:val="center"/>
          </w:tcPr>
          <w:p>
            <w:pPr>
              <w:widowControl/>
              <w:spacing w:before="100" w:beforeAutospacing="1" w:after="100" w:afterAutospacing="1"/>
              <w:jc w:val="center"/>
              <w:rPr>
                <w:rFonts w:eastAsia="黑体"/>
                <w:kern w:val="0"/>
                <w:sz w:val="21"/>
                <w:szCs w:val="21"/>
              </w:rPr>
            </w:pPr>
            <w:r>
              <w:rPr>
                <w:rFonts w:eastAsia="黑体"/>
                <w:bCs/>
                <w:kern w:val="0"/>
                <w:sz w:val="21"/>
                <w:szCs w:val="21"/>
              </w:rPr>
              <w:t>项目</w:t>
            </w:r>
          </w:p>
        </w:tc>
        <w:tc>
          <w:tcPr>
            <w:tcW w:w="592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kern w:val="0"/>
                <w:sz w:val="21"/>
                <w:szCs w:val="21"/>
              </w:rPr>
            </w:pPr>
            <w:r>
              <w:rPr>
                <w:rFonts w:eastAsia="黑体"/>
                <w:bCs/>
                <w:kern w:val="0"/>
                <w:sz w:val="21"/>
                <w:szCs w:val="21"/>
              </w:rPr>
              <w:t>评分细则及标准</w:t>
            </w:r>
          </w:p>
        </w:tc>
        <w:tc>
          <w:tcPr>
            <w:tcW w:w="1183" w:type="dxa"/>
            <w:tcBorders>
              <w:top w:val="single" w:color="auto" w:sz="4" w:space="0"/>
              <w:left w:val="single" w:color="auto" w:sz="4" w:space="0"/>
              <w:bottom w:val="single" w:color="auto" w:sz="4" w:space="0"/>
            </w:tcBorders>
            <w:vAlign w:val="center"/>
          </w:tcPr>
          <w:p>
            <w:pPr>
              <w:widowControl/>
              <w:ind w:left="-122" w:leftChars="-38" w:right="-122" w:rightChars="-38"/>
              <w:jc w:val="center"/>
              <w:rPr>
                <w:rFonts w:eastAsia="黑体"/>
                <w:kern w:val="0"/>
                <w:sz w:val="21"/>
                <w:szCs w:val="21"/>
              </w:rPr>
            </w:pPr>
            <w:r>
              <w:rPr>
                <w:rFonts w:eastAsia="黑体"/>
                <w:bCs/>
                <w:kern w:val="0"/>
                <w:sz w:val="21"/>
                <w:szCs w:val="21"/>
              </w:rPr>
              <w:t>得分小计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1" w:hRule="atLeast"/>
          <w:jc w:val="center"/>
        </w:trPr>
        <w:tc>
          <w:tcPr>
            <w:tcW w:w="2064" w:type="dxa"/>
            <w:vMerge w:val="restart"/>
            <w:tcBorders>
              <w:top w:val="single" w:color="auto" w:sz="4" w:space="0"/>
              <w:bottom w:val="nil"/>
              <w:right w:val="single" w:color="auto" w:sz="4" w:space="0"/>
            </w:tcBorders>
            <w:vAlign w:val="center"/>
          </w:tcPr>
          <w:p>
            <w:pPr>
              <w:widowControl/>
              <w:ind w:left="-116" w:leftChars="-85" w:right="-160" w:rightChars="-50" w:hanging="156" w:hangingChars="74"/>
              <w:jc w:val="center"/>
              <w:rPr>
                <w:rFonts w:eastAsia="楷体_GB2312"/>
                <w:b/>
                <w:color w:val="333333"/>
                <w:kern w:val="0"/>
                <w:sz w:val="21"/>
                <w:szCs w:val="21"/>
              </w:rPr>
            </w:pPr>
            <w:r>
              <w:rPr>
                <w:rFonts w:eastAsia="楷体_GB2312"/>
                <w:b/>
                <w:color w:val="333333"/>
                <w:kern w:val="0"/>
                <w:sz w:val="21"/>
                <w:szCs w:val="21"/>
              </w:rPr>
              <w:t>创业计划方案</w:t>
            </w:r>
          </w:p>
          <w:p>
            <w:pPr>
              <w:widowControl/>
              <w:jc w:val="center"/>
              <w:rPr>
                <w:b/>
                <w:bCs/>
                <w:kern w:val="0"/>
                <w:sz w:val="21"/>
                <w:szCs w:val="21"/>
              </w:rPr>
            </w:pPr>
            <w:r>
              <w:rPr>
                <w:rFonts w:eastAsia="楷体_GB2312"/>
                <w:b/>
                <w:color w:val="333333"/>
                <w:kern w:val="0"/>
                <w:sz w:val="21"/>
                <w:szCs w:val="21"/>
              </w:rPr>
              <w:t>（40分）</w:t>
            </w:r>
          </w:p>
        </w:tc>
        <w:tc>
          <w:tcPr>
            <w:tcW w:w="5925"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楷体_GB2312"/>
                <w:color w:val="333333"/>
                <w:kern w:val="0"/>
                <w:sz w:val="21"/>
                <w:szCs w:val="21"/>
              </w:rPr>
            </w:pPr>
            <w:r>
              <w:rPr>
                <w:rFonts w:eastAsia="楷体_GB2312"/>
                <w:color w:val="333333"/>
                <w:kern w:val="0"/>
                <w:sz w:val="21"/>
                <w:szCs w:val="21"/>
              </w:rPr>
              <w:t>创业项目新颖，具备行业前瞻性；商业目标、创业思路明确；</w:t>
            </w:r>
          </w:p>
        </w:tc>
        <w:tc>
          <w:tcPr>
            <w:tcW w:w="1183" w:type="dxa"/>
            <w:vMerge w:val="restart"/>
            <w:tcBorders>
              <w:top w:val="single" w:color="auto" w:sz="4" w:space="0"/>
              <w:left w:val="single" w:color="auto" w:sz="4" w:space="0"/>
            </w:tcBorders>
            <w:vAlign w:val="center"/>
          </w:tcPr>
          <w:p>
            <w:pPr>
              <w:widowControl/>
              <w:spacing w:before="100" w:beforeAutospacing="1" w:after="100" w:afterAutospacing="1"/>
              <w:jc w:val="center"/>
              <w:rPr>
                <w:b/>
                <w:bCs/>
                <w:spacing w:val="-16"/>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5" w:hRule="atLeast"/>
          <w:jc w:val="center"/>
        </w:trPr>
        <w:tc>
          <w:tcPr>
            <w:tcW w:w="2064" w:type="dxa"/>
            <w:vMerge w:val="continue"/>
            <w:tcBorders>
              <w:top w:val="single" w:color="auto" w:sz="4" w:space="0"/>
              <w:bottom w:val="nil"/>
              <w:right w:val="single" w:color="auto" w:sz="4" w:space="0"/>
            </w:tcBorders>
            <w:vAlign w:val="center"/>
          </w:tcPr>
          <w:p>
            <w:pPr>
              <w:widowControl/>
              <w:jc w:val="center"/>
              <w:rPr>
                <w:rFonts w:eastAsia="楷体_GB2312"/>
                <w:b/>
                <w:color w:val="333333"/>
                <w:kern w:val="0"/>
                <w:sz w:val="21"/>
                <w:szCs w:val="21"/>
              </w:rPr>
            </w:pPr>
          </w:p>
        </w:tc>
        <w:tc>
          <w:tcPr>
            <w:tcW w:w="5925"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楷体_GB2312"/>
                <w:color w:val="333333"/>
                <w:kern w:val="0"/>
                <w:sz w:val="21"/>
                <w:szCs w:val="21"/>
              </w:rPr>
            </w:pPr>
            <w:r>
              <w:rPr>
                <w:rFonts w:eastAsia="楷体_GB2312"/>
                <w:color w:val="333333"/>
                <w:kern w:val="0"/>
                <w:sz w:val="21"/>
                <w:szCs w:val="21"/>
              </w:rPr>
              <w:t>内容完整，工作量饱满；详略得当，论证科学，逻辑紧密；</w:t>
            </w:r>
          </w:p>
        </w:tc>
        <w:tc>
          <w:tcPr>
            <w:tcW w:w="1183" w:type="dxa"/>
            <w:vMerge w:val="continue"/>
            <w:tcBorders>
              <w:left w:val="single" w:color="auto" w:sz="4" w:space="0"/>
            </w:tcBorders>
            <w:vAlign w:val="center"/>
          </w:tcPr>
          <w:p>
            <w:pPr>
              <w:widowControl/>
              <w:spacing w:before="100" w:beforeAutospacing="1" w:after="100" w:afterAutospacing="1"/>
              <w:jc w:val="center"/>
              <w:rPr>
                <w:b/>
                <w:bCs/>
                <w:spacing w:val="-16"/>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9" w:hRule="atLeast"/>
          <w:jc w:val="center"/>
        </w:trPr>
        <w:tc>
          <w:tcPr>
            <w:tcW w:w="2064" w:type="dxa"/>
            <w:vMerge w:val="continue"/>
            <w:tcBorders>
              <w:top w:val="single" w:color="auto" w:sz="4" w:space="0"/>
              <w:bottom w:val="single" w:color="auto" w:sz="4" w:space="0"/>
              <w:right w:val="single" w:color="auto" w:sz="4" w:space="0"/>
            </w:tcBorders>
            <w:vAlign w:val="center"/>
          </w:tcPr>
          <w:p>
            <w:pPr>
              <w:widowControl/>
              <w:jc w:val="center"/>
              <w:rPr>
                <w:rFonts w:eastAsia="楷体_GB2312"/>
                <w:b/>
                <w:color w:val="333333"/>
                <w:kern w:val="0"/>
                <w:sz w:val="21"/>
                <w:szCs w:val="21"/>
              </w:rPr>
            </w:pPr>
          </w:p>
        </w:tc>
        <w:tc>
          <w:tcPr>
            <w:tcW w:w="5925"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楷体_GB2312"/>
                <w:color w:val="333333"/>
                <w:kern w:val="0"/>
                <w:sz w:val="21"/>
                <w:szCs w:val="21"/>
              </w:rPr>
            </w:pPr>
            <w:r>
              <w:rPr>
                <w:rFonts w:eastAsia="楷体_GB2312"/>
                <w:color w:val="333333"/>
                <w:kern w:val="0"/>
                <w:sz w:val="21"/>
                <w:szCs w:val="21"/>
              </w:rPr>
              <w:t>格式规范，语句通顺，层次清楚，详略得当。</w:t>
            </w:r>
          </w:p>
        </w:tc>
        <w:tc>
          <w:tcPr>
            <w:tcW w:w="1183" w:type="dxa"/>
            <w:vMerge w:val="continue"/>
            <w:tcBorders>
              <w:left w:val="single" w:color="auto" w:sz="4" w:space="0"/>
              <w:bottom w:val="single" w:color="auto" w:sz="4" w:space="0"/>
            </w:tcBorders>
            <w:vAlign w:val="center"/>
          </w:tcPr>
          <w:p>
            <w:pPr>
              <w:widowControl/>
              <w:spacing w:before="100" w:beforeAutospacing="1" w:after="100" w:afterAutospacing="1"/>
              <w:jc w:val="center"/>
              <w:rPr>
                <w:b/>
                <w:bCs/>
                <w:spacing w:val="-16"/>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2064" w:type="dxa"/>
            <w:vMerge w:val="restart"/>
            <w:tcBorders>
              <w:top w:val="single" w:color="auto" w:sz="4" w:space="0"/>
              <w:right w:val="single" w:color="auto" w:sz="4" w:space="0"/>
            </w:tcBorders>
            <w:vAlign w:val="center"/>
          </w:tcPr>
          <w:p>
            <w:pPr>
              <w:widowControl/>
              <w:jc w:val="center"/>
              <w:rPr>
                <w:rFonts w:eastAsia="楷体_GB2312"/>
                <w:b/>
                <w:color w:val="333333"/>
                <w:kern w:val="0"/>
                <w:sz w:val="21"/>
                <w:szCs w:val="21"/>
              </w:rPr>
            </w:pPr>
            <w:r>
              <w:rPr>
                <w:rFonts w:eastAsia="楷体_GB2312"/>
                <w:b/>
                <w:color w:val="333333"/>
                <w:kern w:val="0"/>
                <w:sz w:val="21"/>
                <w:szCs w:val="21"/>
              </w:rPr>
              <w:t>产品/服务介绍与宣讲（40分）</w:t>
            </w:r>
          </w:p>
        </w:tc>
        <w:tc>
          <w:tcPr>
            <w:tcW w:w="5925"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楷体_GB2312"/>
                <w:color w:val="333333"/>
                <w:kern w:val="0"/>
                <w:sz w:val="21"/>
                <w:szCs w:val="21"/>
              </w:rPr>
            </w:pPr>
            <w:r>
              <w:rPr>
                <w:rFonts w:eastAsia="楷体_GB2312"/>
                <w:color w:val="333333"/>
                <w:kern w:val="0"/>
                <w:sz w:val="21"/>
                <w:szCs w:val="21"/>
              </w:rPr>
              <w:t>创业组织结构严谨，权责分明；企业发展规划周全，重点明确；</w:t>
            </w:r>
          </w:p>
        </w:tc>
        <w:tc>
          <w:tcPr>
            <w:tcW w:w="1183" w:type="dxa"/>
            <w:vMerge w:val="restart"/>
            <w:tcBorders>
              <w:top w:val="single" w:color="auto" w:sz="4" w:space="0"/>
              <w:left w:val="single" w:color="auto" w:sz="4" w:space="0"/>
            </w:tcBorders>
            <w:vAlign w:val="center"/>
          </w:tcPr>
          <w:p>
            <w:pPr>
              <w:widowControl/>
              <w:spacing w:before="100" w:beforeAutospacing="1" w:after="100" w:afterAutospacing="1"/>
              <w:jc w:val="center"/>
              <w:rPr>
                <w:b/>
                <w:bCs/>
                <w:spacing w:val="-16"/>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2064" w:type="dxa"/>
            <w:vMerge w:val="continue"/>
            <w:tcBorders>
              <w:right w:val="single" w:color="auto" w:sz="4" w:space="0"/>
            </w:tcBorders>
            <w:vAlign w:val="center"/>
          </w:tcPr>
          <w:p>
            <w:pPr>
              <w:widowControl/>
              <w:jc w:val="center"/>
              <w:rPr>
                <w:rFonts w:eastAsia="楷体_GB2312"/>
                <w:b/>
                <w:color w:val="333333"/>
                <w:kern w:val="0"/>
                <w:sz w:val="21"/>
                <w:szCs w:val="21"/>
              </w:rPr>
            </w:pPr>
          </w:p>
        </w:tc>
        <w:tc>
          <w:tcPr>
            <w:tcW w:w="5925"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楷体_GB2312"/>
                <w:color w:val="333333"/>
                <w:kern w:val="0"/>
                <w:sz w:val="21"/>
                <w:szCs w:val="21"/>
              </w:rPr>
            </w:pPr>
            <w:r>
              <w:rPr>
                <w:rFonts w:eastAsia="楷体_GB2312"/>
                <w:color w:val="333333"/>
                <w:kern w:val="0"/>
                <w:sz w:val="21"/>
                <w:szCs w:val="21"/>
              </w:rPr>
              <w:t>创业理念独特，生产运作成熟；技术路线可行，实现成本合理；</w:t>
            </w:r>
          </w:p>
        </w:tc>
        <w:tc>
          <w:tcPr>
            <w:tcW w:w="1183" w:type="dxa"/>
            <w:vMerge w:val="continue"/>
            <w:tcBorders>
              <w:left w:val="single" w:color="auto" w:sz="4" w:space="0"/>
            </w:tcBorders>
            <w:vAlign w:val="center"/>
          </w:tcPr>
          <w:p>
            <w:pPr>
              <w:widowControl/>
              <w:spacing w:before="100" w:beforeAutospacing="1" w:after="100" w:afterAutospacing="1"/>
              <w:jc w:val="center"/>
              <w:rPr>
                <w:b/>
                <w:bCs/>
                <w:spacing w:val="-16"/>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2064" w:type="dxa"/>
            <w:vMerge w:val="continue"/>
            <w:tcBorders>
              <w:right w:val="single" w:color="auto" w:sz="4" w:space="0"/>
            </w:tcBorders>
            <w:vAlign w:val="center"/>
          </w:tcPr>
          <w:p>
            <w:pPr>
              <w:widowControl/>
              <w:jc w:val="center"/>
              <w:rPr>
                <w:rFonts w:eastAsia="楷体_GB2312"/>
                <w:b/>
                <w:color w:val="333333"/>
                <w:kern w:val="0"/>
                <w:sz w:val="21"/>
                <w:szCs w:val="21"/>
              </w:rPr>
            </w:pPr>
          </w:p>
        </w:tc>
        <w:tc>
          <w:tcPr>
            <w:tcW w:w="5925"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楷体_GB2312"/>
                <w:color w:val="333333"/>
                <w:kern w:val="0"/>
                <w:sz w:val="21"/>
                <w:szCs w:val="21"/>
              </w:rPr>
            </w:pPr>
            <w:r>
              <w:rPr>
                <w:rFonts w:eastAsia="楷体_GB2312"/>
                <w:color w:val="333333"/>
                <w:kern w:val="0"/>
                <w:sz w:val="21"/>
                <w:szCs w:val="21"/>
              </w:rPr>
              <w:t>市场分析准确，竞争优势明显，盈利模式可行，风险预案周全；</w:t>
            </w:r>
          </w:p>
        </w:tc>
        <w:tc>
          <w:tcPr>
            <w:tcW w:w="1183" w:type="dxa"/>
            <w:vMerge w:val="continue"/>
            <w:tcBorders>
              <w:left w:val="single" w:color="auto" w:sz="4" w:space="0"/>
            </w:tcBorders>
            <w:vAlign w:val="center"/>
          </w:tcPr>
          <w:p>
            <w:pPr>
              <w:widowControl/>
              <w:spacing w:before="100" w:beforeAutospacing="1" w:after="100" w:afterAutospacing="1"/>
              <w:jc w:val="center"/>
              <w:rPr>
                <w:b/>
                <w:bCs/>
                <w:spacing w:val="-16"/>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0" w:hRule="atLeast"/>
          <w:jc w:val="center"/>
        </w:trPr>
        <w:tc>
          <w:tcPr>
            <w:tcW w:w="2064" w:type="dxa"/>
            <w:vMerge w:val="continue"/>
            <w:tcBorders>
              <w:right w:val="single" w:color="auto" w:sz="4" w:space="0"/>
            </w:tcBorders>
            <w:vAlign w:val="center"/>
          </w:tcPr>
          <w:p>
            <w:pPr>
              <w:widowControl/>
              <w:jc w:val="center"/>
              <w:rPr>
                <w:rFonts w:eastAsia="楷体_GB2312"/>
                <w:b/>
                <w:color w:val="333333"/>
                <w:kern w:val="0"/>
                <w:sz w:val="21"/>
                <w:szCs w:val="21"/>
              </w:rPr>
            </w:pPr>
          </w:p>
        </w:tc>
        <w:tc>
          <w:tcPr>
            <w:tcW w:w="5925"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楷体_GB2312"/>
                <w:color w:val="333333"/>
                <w:kern w:val="0"/>
                <w:sz w:val="21"/>
                <w:szCs w:val="21"/>
              </w:rPr>
            </w:pPr>
            <w:r>
              <w:rPr>
                <w:rFonts w:eastAsia="楷体_GB2312"/>
                <w:color w:val="333333"/>
                <w:kern w:val="0"/>
                <w:sz w:val="21"/>
                <w:szCs w:val="21"/>
              </w:rPr>
              <w:t>演示画面清晰；演示文稿布局、排版合理且美观；</w:t>
            </w:r>
          </w:p>
        </w:tc>
        <w:tc>
          <w:tcPr>
            <w:tcW w:w="1183" w:type="dxa"/>
            <w:vMerge w:val="continue"/>
            <w:tcBorders>
              <w:left w:val="single" w:color="auto" w:sz="4" w:space="0"/>
            </w:tcBorders>
            <w:vAlign w:val="center"/>
          </w:tcPr>
          <w:p>
            <w:pPr>
              <w:widowControl/>
              <w:spacing w:before="100" w:beforeAutospacing="1" w:after="100" w:afterAutospacing="1"/>
              <w:jc w:val="center"/>
              <w:rPr>
                <w:b/>
                <w:bCs/>
                <w:spacing w:val="-16"/>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2064" w:type="dxa"/>
            <w:vMerge w:val="continue"/>
            <w:tcBorders>
              <w:right w:val="single" w:color="auto" w:sz="4" w:space="0"/>
            </w:tcBorders>
            <w:vAlign w:val="center"/>
          </w:tcPr>
          <w:p>
            <w:pPr>
              <w:widowControl/>
              <w:jc w:val="center"/>
              <w:rPr>
                <w:rFonts w:eastAsia="楷体_GB2312"/>
                <w:b/>
                <w:color w:val="333333"/>
                <w:kern w:val="0"/>
                <w:sz w:val="21"/>
                <w:szCs w:val="21"/>
              </w:rPr>
            </w:pPr>
          </w:p>
        </w:tc>
        <w:tc>
          <w:tcPr>
            <w:tcW w:w="5925"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楷体_GB2312"/>
                <w:color w:val="333333"/>
                <w:kern w:val="0"/>
                <w:sz w:val="21"/>
                <w:szCs w:val="21"/>
              </w:rPr>
            </w:pPr>
            <w:r>
              <w:rPr>
                <w:rFonts w:eastAsia="楷体_GB2312"/>
                <w:color w:val="333333"/>
                <w:kern w:val="0"/>
                <w:sz w:val="21"/>
                <w:szCs w:val="21"/>
              </w:rPr>
              <w:t>讲解语言规范，互动性强；详略得当，时间把握准确；</w:t>
            </w:r>
          </w:p>
        </w:tc>
        <w:tc>
          <w:tcPr>
            <w:tcW w:w="1183" w:type="dxa"/>
            <w:vMerge w:val="continue"/>
            <w:tcBorders>
              <w:left w:val="single" w:color="auto" w:sz="4" w:space="0"/>
            </w:tcBorders>
            <w:vAlign w:val="center"/>
          </w:tcPr>
          <w:p>
            <w:pPr>
              <w:widowControl/>
              <w:spacing w:before="100" w:beforeAutospacing="1" w:after="100" w:afterAutospacing="1"/>
              <w:jc w:val="center"/>
              <w:rPr>
                <w:b/>
                <w:bCs/>
                <w:spacing w:val="-16"/>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2064" w:type="dxa"/>
            <w:vMerge w:val="continue"/>
            <w:tcBorders>
              <w:bottom w:val="single" w:color="auto" w:sz="4" w:space="0"/>
              <w:right w:val="single" w:color="auto" w:sz="4" w:space="0"/>
            </w:tcBorders>
            <w:vAlign w:val="center"/>
          </w:tcPr>
          <w:p>
            <w:pPr>
              <w:widowControl/>
              <w:jc w:val="center"/>
              <w:rPr>
                <w:rFonts w:eastAsia="楷体_GB2312"/>
                <w:b/>
                <w:color w:val="333333"/>
                <w:kern w:val="0"/>
                <w:sz w:val="21"/>
                <w:szCs w:val="21"/>
              </w:rPr>
            </w:pPr>
          </w:p>
        </w:tc>
        <w:tc>
          <w:tcPr>
            <w:tcW w:w="5925"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楷体_GB2312"/>
                <w:color w:val="333333"/>
                <w:kern w:val="0"/>
                <w:sz w:val="21"/>
                <w:szCs w:val="21"/>
              </w:rPr>
            </w:pPr>
            <w:r>
              <w:rPr>
                <w:rFonts w:eastAsia="楷体_GB2312"/>
                <w:color w:val="333333"/>
                <w:kern w:val="0"/>
                <w:sz w:val="21"/>
                <w:szCs w:val="21"/>
              </w:rPr>
              <w:t>成员分工明确，配合度高。</w:t>
            </w:r>
          </w:p>
        </w:tc>
        <w:tc>
          <w:tcPr>
            <w:tcW w:w="1183" w:type="dxa"/>
            <w:vMerge w:val="continue"/>
            <w:tcBorders>
              <w:left w:val="single" w:color="auto" w:sz="4" w:space="0"/>
              <w:bottom w:val="single" w:color="auto" w:sz="4" w:space="0"/>
            </w:tcBorders>
            <w:vAlign w:val="center"/>
          </w:tcPr>
          <w:p>
            <w:pPr>
              <w:widowControl/>
              <w:spacing w:before="100" w:beforeAutospacing="1" w:after="100" w:afterAutospacing="1"/>
              <w:jc w:val="center"/>
              <w:rPr>
                <w:b/>
                <w:bCs/>
                <w:spacing w:val="-16"/>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064" w:type="dxa"/>
            <w:tcBorders>
              <w:top w:val="single" w:color="auto" w:sz="4" w:space="0"/>
              <w:bottom w:val="single" w:color="auto" w:sz="4" w:space="0"/>
              <w:right w:val="single" w:color="auto" w:sz="4" w:space="0"/>
            </w:tcBorders>
            <w:vAlign w:val="center"/>
          </w:tcPr>
          <w:p>
            <w:pPr>
              <w:widowControl/>
              <w:jc w:val="center"/>
              <w:rPr>
                <w:rFonts w:eastAsia="楷体_GB2312"/>
                <w:b/>
                <w:color w:val="333333"/>
                <w:kern w:val="0"/>
                <w:sz w:val="21"/>
                <w:szCs w:val="21"/>
              </w:rPr>
            </w:pPr>
            <w:r>
              <w:rPr>
                <w:rFonts w:eastAsia="楷体_GB2312"/>
                <w:b/>
                <w:color w:val="333333"/>
                <w:kern w:val="0"/>
                <w:sz w:val="21"/>
                <w:szCs w:val="21"/>
              </w:rPr>
              <w:t>答辩</w:t>
            </w:r>
          </w:p>
          <w:p>
            <w:pPr>
              <w:widowControl/>
              <w:jc w:val="center"/>
              <w:rPr>
                <w:rFonts w:eastAsia="楷体_GB2312"/>
                <w:b/>
                <w:color w:val="333333"/>
                <w:kern w:val="0"/>
                <w:sz w:val="21"/>
                <w:szCs w:val="21"/>
              </w:rPr>
            </w:pPr>
            <w:r>
              <w:rPr>
                <w:rFonts w:eastAsia="楷体_GB2312"/>
                <w:b/>
                <w:color w:val="333333"/>
                <w:kern w:val="0"/>
                <w:sz w:val="21"/>
                <w:szCs w:val="21"/>
              </w:rPr>
              <w:t>（20分）</w:t>
            </w:r>
          </w:p>
        </w:tc>
        <w:tc>
          <w:tcPr>
            <w:tcW w:w="5925"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楷体_GB2312"/>
                <w:color w:val="333333"/>
                <w:kern w:val="0"/>
                <w:sz w:val="21"/>
                <w:szCs w:val="21"/>
              </w:rPr>
            </w:pPr>
            <w:r>
              <w:rPr>
                <w:rFonts w:eastAsia="楷体_GB2312"/>
                <w:color w:val="333333"/>
                <w:kern w:val="0"/>
                <w:sz w:val="21"/>
                <w:szCs w:val="21"/>
              </w:rPr>
              <w:t>思路清楚，叙述流畅；回答正确，详略得当。</w:t>
            </w:r>
          </w:p>
        </w:tc>
        <w:tc>
          <w:tcPr>
            <w:tcW w:w="1183" w:type="dxa"/>
            <w:tcBorders>
              <w:top w:val="single" w:color="auto" w:sz="4" w:space="0"/>
              <w:left w:val="single" w:color="auto" w:sz="4" w:space="0"/>
              <w:bottom w:val="single" w:color="auto" w:sz="4" w:space="0"/>
            </w:tcBorders>
            <w:vAlign w:val="center"/>
          </w:tcPr>
          <w:p>
            <w:pPr>
              <w:widowControl/>
              <w:spacing w:before="100" w:beforeAutospacing="1" w:after="100" w:afterAutospacing="1"/>
              <w:jc w:val="center"/>
              <w:rPr>
                <w:b/>
                <w:bCs/>
                <w:spacing w:val="-16"/>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7989" w:type="dxa"/>
            <w:gridSpan w:val="2"/>
            <w:tcBorders>
              <w:top w:val="single" w:color="auto" w:sz="4" w:space="0"/>
              <w:bottom w:val="single" w:color="auto" w:sz="4" w:space="0"/>
              <w:right w:val="single" w:color="auto" w:sz="4" w:space="0"/>
            </w:tcBorders>
            <w:vAlign w:val="center"/>
          </w:tcPr>
          <w:p>
            <w:pPr>
              <w:widowControl/>
              <w:jc w:val="center"/>
              <w:rPr>
                <w:rFonts w:eastAsia="楷体_GB2312"/>
                <w:b/>
                <w:color w:val="333333"/>
                <w:kern w:val="0"/>
                <w:sz w:val="21"/>
                <w:szCs w:val="21"/>
              </w:rPr>
            </w:pPr>
            <w:r>
              <w:rPr>
                <w:rFonts w:eastAsia="楷体_GB2312"/>
                <w:b/>
                <w:color w:val="333333"/>
                <w:kern w:val="0"/>
                <w:sz w:val="21"/>
                <w:szCs w:val="21"/>
              </w:rPr>
              <w:t>合 计</w:t>
            </w:r>
          </w:p>
        </w:tc>
        <w:tc>
          <w:tcPr>
            <w:tcW w:w="1183" w:type="dxa"/>
            <w:tcBorders>
              <w:top w:val="single" w:color="auto" w:sz="4" w:space="0"/>
              <w:left w:val="single" w:color="auto" w:sz="4" w:space="0"/>
              <w:bottom w:val="single" w:color="auto" w:sz="4" w:space="0"/>
            </w:tcBorders>
            <w:vAlign w:val="center"/>
          </w:tcPr>
          <w:p>
            <w:pPr>
              <w:widowControl/>
              <w:spacing w:before="100" w:beforeAutospacing="1" w:after="100" w:afterAutospacing="1"/>
              <w:jc w:val="center"/>
              <w:rPr>
                <w:b/>
                <w:bCs/>
                <w:spacing w:val="-16"/>
                <w:kern w:val="0"/>
                <w:sz w:val="21"/>
                <w:szCs w:val="21"/>
              </w:rPr>
            </w:pPr>
          </w:p>
        </w:tc>
      </w:tr>
    </w:tbl>
    <w:p>
      <w:pPr>
        <w:spacing w:line="312" w:lineRule="auto"/>
        <w:ind w:firstLine="420"/>
        <w:rPr>
          <w:color w:val="333333"/>
          <w:kern w:val="0"/>
          <w:sz w:val="21"/>
          <w:szCs w:val="21"/>
        </w:rPr>
      </w:pPr>
    </w:p>
    <w:p>
      <w:pPr>
        <w:spacing w:line="312" w:lineRule="auto"/>
        <w:ind w:left="5460" w:firstLine="420"/>
        <w:rPr>
          <w:rFonts w:eastAsia="楷体_GB2312"/>
          <w:b/>
          <w:color w:val="333333"/>
          <w:kern w:val="0"/>
          <w:sz w:val="21"/>
          <w:szCs w:val="21"/>
        </w:rPr>
      </w:pPr>
      <w:r>
        <w:rPr>
          <w:rFonts w:eastAsia="楷体_GB2312"/>
          <w:b/>
          <w:color w:val="333333"/>
          <w:kern w:val="0"/>
          <w:sz w:val="21"/>
          <w:szCs w:val="21"/>
        </w:rPr>
        <w:t>评委（签字）：</w:t>
      </w:r>
    </w:p>
    <w:p>
      <w:pPr>
        <w:ind w:left="5460" w:firstLine="420"/>
        <w:rPr>
          <w:rFonts w:eastAsia="楷体_GB2312"/>
          <w:b/>
          <w:color w:val="333333"/>
          <w:kern w:val="0"/>
          <w:sz w:val="21"/>
          <w:szCs w:val="21"/>
        </w:rPr>
      </w:pPr>
      <w:r>
        <w:rPr>
          <w:rFonts w:eastAsia="楷体_GB2312"/>
          <w:b/>
          <w:color w:val="333333"/>
          <w:kern w:val="0"/>
          <w:sz w:val="21"/>
          <w:szCs w:val="21"/>
        </w:rPr>
        <w:t>时间：        年  月  日</w:t>
      </w:r>
    </w:p>
    <w:p>
      <w:pPr>
        <w:snapToGrid w:val="0"/>
        <w:jc w:val="left"/>
        <w:rPr>
          <w:rFonts w:ascii="仿宋" w:hAnsi="仿宋" w:eastAsia="仿宋"/>
          <w:bCs/>
          <w:color w:val="000000"/>
          <w:kern w:val="0"/>
          <w:szCs w:val="32"/>
        </w:rPr>
      </w:pPr>
      <w:r>
        <w:rPr>
          <w:rFonts w:eastAsia="黑体"/>
          <w:bCs/>
          <w:color w:val="000000"/>
          <w:kern w:val="0"/>
          <w:sz w:val="30"/>
          <w:szCs w:val="30"/>
        </w:rPr>
        <w:br w:type="page"/>
      </w:r>
      <w:r>
        <w:rPr>
          <w:rFonts w:ascii="仿宋" w:hAnsi="仿宋" w:eastAsia="仿宋"/>
          <w:bCs/>
          <w:szCs w:val="20"/>
        </w:rPr>
        <w:t>附件7：</w:t>
      </w:r>
    </w:p>
    <w:p>
      <w:pPr>
        <w:widowControl/>
        <w:spacing w:line="1000" w:lineRule="exact"/>
        <w:jc w:val="center"/>
        <w:rPr>
          <w:rFonts w:eastAsia="华文中宋"/>
          <w:b/>
          <w:bCs/>
          <w:color w:val="000000"/>
          <w:spacing w:val="-12"/>
          <w:kern w:val="0"/>
          <w:sz w:val="44"/>
          <w:szCs w:val="44"/>
        </w:rPr>
      </w:pPr>
      <w:r>
        <w:rPr>
          <w:rFonts w:eastAsia="华文中宋"/>
          <w:b/>
          <w:bCs/>
          <w:color w:val="000000"/>
          <w:spacing w:val="-12"/>
          <w:kern w:val="0"/>
          <w:sz w:val="44"/>
          <w:szCs w:val="44"/>
        </w:rPr>
        <w:t>第</w:t>
      </w:r>
      <w:r>
        <w:rPr>
          <w:rFonts w:hint="eastAsia" w:eastAsia="华文中宋"/>
          <w:b/>
          <w:bCs/>
          <w:color w:val="000000"/>
          <w:spacing w:val="-12"/>
          <w:kern w:val="0"/>
          <w:sz w:val="44"/>
          <w:szCs w:val="44"/>
        </w:rPr>
        <w:t>八</w:t>
      </w:r>
      <w:r>
        <w:rPr>
          <w:rFonts w:eastAsia="华文中宋"/>
          <w:b/>
          <w:bCs/>
          <w:color w:val="000000"/>
          <w:spacing w:val="-12"/>
          <w:kern w:val="0"/>
          <w:sz w:val="44"/>
          <w:szCs w:val="44"/>
        </w:rPr>
        <w:t>届江苏省高校测绘地理信息创新创业</w:t>
      </w:r>
      <w:bookmarkStart w:id="0" w:name="_Hlk145405305"/>
      <w:r>
        <w:rPr>
          <w:rFonts w:eastAsia="华文中宋"/>
          <w:b/>
          <w:bCs/>
          <w:color w:val="000000"/>
          <w:spacing w:val="-12"/>
          <w:kern w:val="0"/>
          <w:sz w:val="44"/>
          <w:szCs w:val="44"/>
        </w:rPr>
        <w:t>大赛</w:t>
      </w:r>
    </w:p>
    <w:p>
      <w:pPr>
        <w:widowControl/>
        <w:spacing w:line="700" w:lineRule="exact"/>
        <w:jc w:val="center"/>
        <w:rPr>
          <w:rFonts w:eastAsia="华文中宋"/>
          <w:b/>
          <w:bCs/>
          <w:color w:val="000000"/>
          <w:kern w:val="0"/>
          <w:sz w:val="44"/>
          <w:szCs w:val="44"/>
        </w:rPr>
      </w:pPr>
      <w:r>
        <w:rPr>
          <w:rFonts w:eastAsia="华文中宋"/>
          <w:b/>
          <w:bCs/>
          <w:color w:val="000000"/>
          <w:kern w:val="0"/>
          <w:sz w:val="44"/>
          <w:szCs w:val="44"/>
        </w:rPr>
        <w:t>创业计划书参考模板</w:t>
      </w:r>
      <w:bookmarkEnd w:id="0"/>
    </w:p>
    <w:p>
      <w:pPr>
        <w:widowControl/>
        <w:spacing w:line="560" w:lineRule="exact"/>
        <w:ind w:left="720"/>
        <w:rPr>
          <w:rStyle w:val="8"/>
          <w:rFonts w:eastAsia="宋体"/>
          <w:b/>
          <w:szCs w:val="32"/>
        </w:rPr>
      </w:pPr>
    </w:p>
    <w:p>
      <w:pPr>
        <w:widowControl/>
        <w:spacing w:line="560" w:lineRule="exact"/>
        <w:ind w:firstLine="643" w:firstLineChars="200"/>
        <w:rPr>
          <w:rStyle w:val="8"/>
          <w:rFonts w:eastAsia="宋体"/>
          <w:b/>
          <w:szCs w:val="32"/>
        </w:rPr>
      </w:pPr>
      <w:r>
        <w:rPr>
          <w:rStyle w:val="8"/>
          <w:rFonts w:eastAsia="宋体"/>
          <w:b/>
          <w:szCs w:val="32"/>
        </w:rPr>
        <w:t>一、创业项目简介</w:t>
      </w:r>
    </w:p>
    <w:p>
      <w:pPr>
        <w:widowControl/>
        <w:spacing w:line="560" w:lineRule="exact"/>
        <w:ind w:firstLine="643" w:firstLineChars="200"/>
        <w:rPr>
          <w:rStyle w:val="8"/>
          <w:rFonts w:eastAsia="宋体"/>
          <w:b/>
          <w:szCs w:val="32"/>
        </w:rPr>
      </w:pPr>
      <w:r>
        <w:rPr>
          <w:rStyle w:val="8"/>
          <w:rFonts w:eastAsia="宋体"/>
          <w:b/>
          <w:szCs w:val="32"/>
        </w:rPr>
        <w:t>二、企业运营及团队情况</w:t>
      </w:r>
    </w:p>
    <w:p>
      <w:pPr>
        <w:pStyle w:val="2"/>
        <w:spacing w:line="560" w:lineRule="exact"/>
        <w:ind w:firstLine="640" w:firstLineChars="200"/>
      </w:pPr>
      <w:r>
        <w:t>创业企业组织结构，团队核心成员代表性业绩、能力、经验和专长。</w:t>
      </w:r>
    </w:p>
    <w:p>
      <w:pPr>
        <w:widowControl/>
        <w:spacing w:line="560" w:lineRule="exact"/>
        <w:ind w:firstLine="643" w:firstLineChars="200"/>
        <w:rPr>
          <w:rStyle w:val="8"/>
          <w:rFonts w:eastAsia="宋体"/>
          <w:b/>
          <w:szCs w:val="32"/>
        </w:rPr>
      </w:pPr>
      <w:r>
        <w:rPr>
          <w:rStyle w:val="8"/>
          <w:rFonts w:eastAsia="宋体"/>
          <w:b/>
          <w:szCs w:val="32"/>
        </w:rPr>
        <w:t>三、创新性产品（服务）</w:t>
      </w:r>
    </w:p>
    <w:p>
      <w:pPr>
        <w:pStyle w:val="2"/>
        <w:spacing w:line="560" w:lineRule="exact"/>
        <w:ind w:firstLine="640" w:firstLineChars="200"/>
      </w:pPr>
      <w:r>
        <w:t>说明创业项目产品（服务）的创新内容、创新水平、技术成熟度、实现成本、可靠性、稳定性等性能指标。</w:t>
      </w:r>
    </w:p>
    <w:p>
      <w:pPr>
        <w:widowControl/>
        <w:spacing w:line="560" w:lineRule="exact"/>
        <w:ind w:firstLine="643" w:firstLineChars="200"/>
        <w:rPr>
          <w:rStyle w:val="8"/>
          <w:rFonts w:eastAsia="宋体"/>
          <w:b/>
          <w:szCs w:val="32"/>
        </w:rPr>
      </w:pPr>
      <w:r>
        <w:rPr>
          <w:rStyle w:val="8"/>
          <w:rFonts w:eastAsia="宋体"/>
          <w:b/>
          <w:szCs w:val="32"/>
        </w:rPr>
        <w:t>四、产品（服务）市场与竞争</w:t>
      </w:r>
    </w:p>
    <w:p>
      <w:pPr>
        <w:pStyle w:val="2"/>
        <w:spacing w:line="560" w:lineRule="exact"/>
        <w:ind w:firstLine="640" w:firstLineChars="200"/>
      </w:pPr>
      <w:r>
        <w:t>说明创业项目产品（服务）相关行业情况、调研数据、市场规模、变化趋势、竞争对手情况；细分目标客户、目标市场和自身竞争优势，预估的市场地位、市场份额及未来三年市场销售预测等；分析本项目实施中的风险及应对措施。</w:t>
      </w:r>
    </w:p>
    <w:p>
      <w:pPr>
        <w:widowControl/>
        <w:spacing w:line="560" w:lineRule="exact"/>
        <w:ind w:firstLine="643" w:firstLineChars="200"/>
        <w:rPr>
          <w:rStyle w:val="8"/>
          <w:rFonts w:eastAsia="宋体"/>
          <w:b/>
          <w:szCs w:val="32"/>
        </w:rPr>
      </w:pPr>
      <w:r>
        <w:rPr>
          <w:rStyle w:val="8"/>
          <w:rFonts w:eastAsia="宋体"/>
          <w:b/>
          <w:szCs w:val="32"/>
        </w:rPr>
        <w:t>五、产品（服务）的商业模式</w:t>
      </w:r>
    </w:p>
    <w:p>
      <w:pPr>
        <w:pStyle w:val="2"/>
        <w:spacing w:line="560" w:lineRule="exact"/>
        <w:ind w:firstLine="640" w:firstLineChars="200"/>
      </w:pPr>
      <w:r>
        <w:t>说明创业项目产品（服务）的开发、生产策略、营销策略等，在价格、销售网络等方面拟采取的措施及可操作性和有效性，突出项目产品的获利方式和商业模式的独特性。提出企业未来发展的短期、中期、远期发展规划和目标。</w:t>
      </w:r>
    </w:p>
    <w:p>
      <w:pPr>
        <w:widowControl/>
        <w:spacing w:line="560" w:lineRule="exact"/>
        <w:ind w:firstLine="643" w:firstLineChars="200"/>
        <w:rPr>
          <w:rStyle w:val="8"/>
          <w:rFonts w:eastAsia="宋体"/>
          <w:b/>
          <w:szCs w:val="32"/>
        </w:rPr>
      </w:pPr>
      <w:r>
        <w:rPr>
          <w:rStyle w:val="8"/>
          <w:rFonts w:eastAsia="宋体"/>
          <w:b/>
          <w:szCs w:val="32"/>
        </w:rPr>
        <w:t>六、财务与经济社会效益</w:t>
      </w:r>
    </w:p>
    <w:p>
      <w:pPr>
        <w:pStyle w:val="2"/>
        <w:spacing w:line="560" w:lineRule="exact"/>
        <w:ind w:firstLine="640" w:firstLineChars="200"/>
      </w:pPr>
      <w:r>
        <w:t>预测未来3年的投资、融资计划、营业收入、现金流量、利润、资产回报率等指标。</w:t>
      </w:r>
    </w:p>
    <w:p>
      <w:bookmarkStart w:id="1" w:name="_GoBack"/>
      <w:bookmarkEnd w:id="1"/>
    </w:p>
    <w:sectPr>
      <w:pgSz w:w="11906" w:h="16838"/>
      <w:pgMar w:top="1134" w:right="1758" w:bottom="1134" w:left="1758" w:header="851" w:footer="992" w:gutter="0"/>
      <w:pgNumType w:fmt="numberInDash"/>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zYmRmYjg2ZDE4MjIxYzA4OGUyNDljODMxOTIxNDEifQ=="/>
  </w:docVars>
  <w:rsids>
    <w:rsidRoot w:val="17607052"/>
    <w:rsid w:val="17607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ind w:firstLine="601"/>
    </w:pPr>
    <w:rPr>
      <w:bCs/>
      <w:szCs w:val="20"/>
    </w:rPr>
  </w:style>
  <w:style w:type="paragraph" w:styleId="3">
    <w:name w:val="footer"/>
    <w:basedOn w:val="1"/>
    <w:qFormat/>
    <w:uiPriority w:val="99"/>
    <w:pPr>
      <w:tabs>
        <w:tab w:val="center" w:pos="4153"/>
        <w:tab w:val="right" w:pos="8306"/>
      </w:tabs>
      <w:snapToGrid w:val="0"/>
      <w:jc w:val="left"/>
    </w:pPr>
    <w:rPr>
      <w:sz w:val="18"/>
      <w:szCs w:val="18"/>
    </w:rPr>
  </w:style>
  <w:style w:type="table" w:styleId="5">
    <w:name w:val="Table Grid"/>
    <w:basedOn w:val="4"/>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qFormat/>
    <w:uiPriority w:val="99"/>
    <w:rPr>
      <w:rFonts w:cs="Times New Roman"/>
      <w:b/>
    </w:rPr>
  </w:style>
  <w:style w:type="character" w:customStyle="1" w:styleId="8">
    <w:name w:val="gs6"/>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2023-09-14T10:08:00Z</dcterms:created>
  <dc:creator>DORAYAKI</dc:creator>
  <cp:lastModifiedBy>DORAYAKI</cp:lastModifiedBy>
  <dcterms:modified xsi:type="dcterms:W3CDTF">2023-09-14T10:08:20Z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47BCE125A3714A4D99DE8D8451B29C99_11</vt:lpwstr>
  </property>
</Properties>
</file>